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A3B" w:rsidRPr="00D13A21" w:rsidRDefault="003F0A3B" w:rsidP="00C333F9">
      <w:pPr>
        <w:adjustRightInd w:val="0"/>
        <w:snapToGrid w:val="0"/>
        <w:spacing w:line="360" w:lineRule="auto"/>
        <w:jc w:val="center"/>
        <w:rPr>
          <w:b/>
          <w:sz w:val="28"/>
          <w:szCs w:val="28"/>
        </w:rPr>
      </w:pPr>
      <w:bookmarkStart w:id="0" w:name="_GoBack"/>
      <w:bookmarkEnd w:id="0"/>
    </w:p>
    <w:p w:rsidR="003F0A3B" w:rsidRPr="00D13A21" w:rsidRDefault="003F0A3B" w:rsidP="00C333F9">
      <w:pPr>
        <w:adjustRightInd w:val="0"/>
        <w:snapToGrid w:val="0"/>
        <w:spacing w:line="360" w:lineRule="auto"/>
        <w:jc w:val="center"/>
        <w:rPr>
          <w:b/>
          <w:sz w:val="28"/>
          <w:szCs w:val="28"/>
        </w:rPr>
      </w:pPr>
    </w:p>
    <w:p w:rsidR="003F0A3B" w:rsidRPr="00D13A21" w:rsidRDefault="003F0A3B" w:rsidP="00C333F9">
      <w:pPr>
        <w:adjustRightInd w:val="0"/>
        <w:snapToGrid w:val="0"/>
        <w:spacing w:line="360" w:lineRule="auto"/>
        <w:jc w:val="center"/>
        <w:rPr>
          <w:b/>
          <w:sz w:val="28"/>
          <w:szCs w:val="28"/>
        </w:rPr>
      </w:pPr>
    </w:p>
    <w:p w:rsidR="003F0A3B" w:rsidRPr="00D13A21" w:rsidRDefault="003F0A3B" w:rsidP="00C333F9">
      <w:pPr>
        <w:adjustRightInd w:val="0"/>
        <w:snapToGrid w:val="0"/>
        <w:spacing w:line="360" w:lineRule="auto"/>
        <w:jc w:val="center"/>
        <w:rPr>
          <w:b/>
          <w:sz w:val="28"/>
          <w:szCs w:val="28"/>
        </w:rPr>
      </w:pPr>
    </w:p>
    <w:p w:rsidR="00661A11" w:rsidRPr="00D13A21" w:rsidRDefault="002E7A46" w:rsidP="00C333F9">
      <w:pPr>
        <w:adjustRightInd w:val="0"/>
        <w:snapToGrid w:val="0"/>
        <w:spacing w:line="360" w:lineRule="auto"/>
        <w:jc w:val="center"/>
        <w:rPr>
          <w:b/>
          <w:sz w:val="28"/>
          <w:szCs w:val="28"/>
        </w:rPr>
      </w:pPr>
      <w:r>
        <w:rPr>
          <w:rFonts w:hint="eastAsia"/>
          <w:b/>
          <w:sz w:val="28"/>
          <w:szCs w:val="28"/>
        </w:rPr>
        <w:t>关于申报全国高等学校本科应用心理学</w:t>
      </w:r>
      <w:proofErr w:type="gramStart"/>
      <w:r>
        <w:rPr>
          <w:rFonts w:hint="eastAsia"/>
          <w:b/>
          <w:sz w:val="28"/>
          <w:szCs w:val="28"/>
        </w:rPr>
        <w:t>专业第</w:t>
      </w:r>
      <w:proofErr w:type="gramEnd"/>
      <w:r>
        <w:rPr>
          <w:rFonts w:hint="eastAsia"/>
          <w:b/>
          <w:sz w:val="28"/>
          <w:szCs w:val="28"/>
        </w:rPr>
        <w:t>三</w:t>
      </w:r>
      <w:r w:rsidR="006622A6" w:rsidRPr="00D13A21">
        <w:rPr>
          <w:rFonts w:hint="eastAsia"/>
          <w:b/>
          <w:sz w:val="28"/>
          <w:szCs w:val="28"/>
        </w:rPr>
        <w:t>轮规划教</w:t>
      </w:r>
      <w:r w:rsidR="00EE34B3" w:rsidRPr="00D13A21">
        <w:rPr>
          <w:rFonts w:hint="eastAsia"/>
          <w:b/>
          <w:sz w:val="28"/>
          <w:szCs w:val="28"/>
        </w:rPr>
        <w:t>材</w:t>
      </w:r>
    </w:p>
    <w:p w:rsidR="00653B74" w:rsidRPr="00D13A21" w:rsidRDefault="00DB0299" w:rsidP="00C333F9">
      <w:pPr>
        <w:adjustRightInd w:val="0"/>
        <w:snapToGrid w:val="0"/>
        <w:spacing w:line="360" w:lineRule="auto"/>
        <w:jc w:val="center"/>
        <w:rPr>
          <w:b/>
          <w:sz w:val="28"/>
          <w:szCs w:val="28"/>
        </w:rPr>
      </w:pPr>
      <w:r w:rsidRPr="00D13A21">
        <w:rPr>
          <w:rFonts w:hint="eastAsia"/>
          <w:b/>
          <w:sz w:val="28"/>
          <w:szCs w:val="28"/>
        </w:rPr>
        <w:t>主编、副主编、编者的通知</w:t>
      </w:r>
    </w:p>
    <w:p w:rsidR="00605E10" w:rsidRPr="00D13A21" w:rsidRDefault="00605E10" w:rsidP="00C333F9">
      <w:pPr>
        <w:adjustRightInd w:val="0"/>
        <w:snapToGrid w:val="0"/>
        <w:spacing w:line="360" w:lineRule="auto"/>
        <w:jc w:val="left"/>
        <w:rPr>
          <w:rFonts w:ascii="宋体" w:hAnsi="宋体"/>
          <w:b/>
          <w:sz w:val="24"/>
          <w:szCs w:val="21"/>
        </w:rPr>
      </w:pPr>
    </w:p>
    <w:p w:rsidR="00DB0299" w:rsidRPr="00D13A21" w:rsidRDefault="00DB0299" w:rsidP="00C333F9">
      <w:pPr>
        <w:adjustRightInd w:val="0"/>
        <w:snapToGrid w:val="0"/>
        <w:spacing w:line="360" w:lineRule="auto"/>
        <w:jc w:val="left"/>
        <w:rPr>
          <w:rFonts w:ascii="宋体" w:hAnsi="宋体"/>
          <w:b/>
          <w:sz w:val="24"/>
          <w:szCs w:val="21"/>
        </w:rPr>
      </w:pPr>
      <w:r w:rsidRPr="00D13A21">
        <w:rPr>
          <w:rFonts w:ascii="宋体" w:hAnsi="宋体" w:hint="eastAsia"/>
          <w:b/>
          <w:sz w:val="24"/>
          <w:szCs w:val="21"/>
        </w:rPr>
        <w:t>各有关院校：</w:t>
      </w:r>
    </w:p>
    <w:p w:rsidR="00BD2434" w:rsidRDefault="002E7A46" w:rsidP="00605E10">
      <w:pPr>
        <w:adjustRightInd w:val="0"/>
        <w:snapToGrid w:val="0"/>
        <w:spacing w:line="288" w:lineRule="auto"/>
        <w:ind w:firstLineChars="192" w:firstLine="461"/>
        <w:rPr>
          <w:rFonts w:ascii="宋体" w:hAnsi="宋体"/>
          <w:sz w:val="24"/>
          <w:szCs w:val="21"/>
        </w:rPr>
      </w:pPr>
      <w:r>
        <w:rPr>
          <w:rFonts w:ascii="宋体" w:hAnsi="宋体" w:hint="eastAsia"/>
          <w:sz w:val="24"/>
          <w:szCs w:val="21"/>
        </w:rPr>
        <w:t>全国高等学校本科应用心理学</w:t>
      </w:r>
      <w:r w:rsidR="005A7DB4" w:rsidRPr="00D13A21">
        <w:rPr>
          <w:rFonts w:ascii="宋体" w:hAnsi="宋体" w:hint="eastAsia"/>
          <w:sz w:val="24"/>
          <w:szCs w:val="21"/>
        </w:rPr>
        <w:t>专业国家卫生和计划生育委员会规划教材</w:t>
      </w:r>
      <w:r>
        <w:rPr>
          <w:rFonts w:ascii="宋体" w:hAnsi="宋体" w:hint="eastAsia"/>
          <w:sz w:val="24"/>
          <w:szCs w:val="21"/>
        </w:rPr>
        <w:t>2007</w:t>
      </w:r>
      <w:r w:rsidR="00BD2434" w:rsidRPr="00D13A21">
        <w:rPr>
          <w:rFonts w:ascii="宋体" w:hAnsi="宋体" w:hint="eastAsia"/>
          <w:sz w:val="24"/>
          <w:szCs w:val="21"/>
        </w:rPr>
        <w:t>年</w:t>
      </w:r>
      <w:r w:rsidR="009D5412" w:rsidRPr="00D13A21">
        <w:rPr>
          <w:rFonts w:ascii="宋体" w:hAnsi="宋体" w:hint="eastAsia"/>
          <w:sz w:val="24"/>
          <w:szCs w:val="21"/>
        </w:rPr>
        <w:t>第一轮</w:t>
      </w:r>
      <w:r w:rsidR="00BD2434" w:rsidRPr="00D13A21">
        <w:rPr>
          <w:rFonts w:ascii="宋体" w:hAnsi="宋体" w:hint="eastAsia"/>
          <w:sz w:val="24"/>
          <w:szCs w:val="21"/>
        </w:rPr>
        <w:t>出版</w:t>
      </w:r>
      <w:r>
        <w:rPr>
          <w:rFonts w:ascii="宋体" w:hAnsi="宋体" w:hint="eastAsia"/>
          <w:sz w:val="24"/>
          <w:szCs w:val="21"/>
        </w:rPr>
        <w:t>，2013年第二轮</w:t>
      </w:r>
      <w:r w:rsidR="009D5412">
        <w:rPr>
          <w:rFonts w:ascii="宋体" w:hAnsi="宋体" w:hint="eastAsia"/>
          <w:sz w:val="24"/>
          <w:szCs w:val="21"/>
        </w:rPr>
        <w:t>修订</w:t>
      </w:r>
      <w:r>
        <w:rPr>
          <w:rFonts w:ascii="宋体" w:hAnsi="宋体" w:hint="eastAsia"/>
          <w:sz w:val="24"/>
          <w:szCs w:val="21"/>
        </w:rPr>
        <w:t>出版，使本套教材从无到有，</w:t>
      </w:r>
      <w:r w:rsidR="00BD2434" w:rsidRPr="00D13A21">
        <w:rPr>
          <w:rFonts w:ascii="宋体" w:hAnsi="宋体" w:hint="eastAsia"/>
          <w:sz w:val="24"/>
          <w:szCs w:val="21"/>
        </w:rPr>
        <w:t>不断丰富、完善与创新，形成了</w:t>
      </w:r>
      <w:r>
        <w:rPr>
          <w:rFonts w:ascii="宋体" w:hAnsi="宋体" w:hint="eastAsia"/>
          <w:sz w:val="24"/>
          <w:szCs w:val="21"/>
        </w:rPr>
        <w:t>涵盖国家教育部对应用心理学专业和心理学专业核心</w:t>
      </w:r>
      <w:r w:rsidR="00BD2434" w:rsidRPr="00D13A21">
        <w:rPr>
          <w:rFonts w:ascii="宋体" w:hAnsi="宋体" w:hint="eastAsia"/>
          <w:sz w:val="24"/>
          <w:szCs w:val="21"/>
        </w:rPr>
        <w:t>课程</w:t>
      </w:r>
      <w:r>
        <w:rPr>
          <w:rFonts w:ascii="宋体" w:hAnsi="宋体" w:hint="eastAsia"/>
          <w:sz w:val="24"/>
          <w:szCs w:val="21"/>
        </w:rPr>
        <w:t>要求</w:t>
      </w:r>
      <w:r w:rsidR="00EB6C0F">
        <w:rPr>
          <w:rFonts w:ascii="宋体" w:hAnsi="宋体" w:hint="eastAsia"/>
          <w:sz w:val="24"/>
          <w:szCs w:val="21"/>
        </w:rPr>
        <w:t>的全部</w:t>
      </w:r>
      <w:r>
        <w:rPr>
          <w:rFonts w:ascii="宋体" w:hAnsi="宋体" w:hint="eastAsia"/>
          <w:sz w:val="24"/>
          <w:szCs w:val="21"/>
        </w:rPr>
        <w:t>品种</w:t>
      </w:r>
      <w:r w:rsidR="00EB6C0F">
        <w:rPr>
          <w:rFonts w:ascii="宋体" w:hAnsi="宋体" w:hint="eastAsia"/>
          <w:sz w:val="24"/>
          <w:szCs w:val="21"/>
        </w:rPr>
        <w:t>，</w:t>
      </w:r>
      <w:r w:rsidR="00BD2434" w:rsidRPr="00D13A21">
        <w:rPr>
          <w:rFonts w:ascii="宋体" w:hAnsi="宋体" w:hint="eastAsia"/>
          <w:sz w:val="24"/>
          <w:szCs w:val="21"/>
        </w:rPr>
        <w:t>门类齐全、学科系统优化、内容衔接合</w:t>
      </w:r>
      <w:r>
        <w:rPr>
          <w:rFonts w:ascii="宋体" w:hAnsi="宋体" w:hint="eastAsia"/>
          <w:sz w:val="24"/>
          <w:szCs w:val="21"/>
        </w:rPr>
        <w:t>理、结构体系科学的由规划教材、配套教材、网络增值服务</w:t>
      </w:r>
      <w:r w:rsidR="00BD2434" w:rsidRPr="00D13A21">
        <w:rPr>
          <w:rFonts w:ascii="宋体" w:hAnsi="宋体" w:hint="eastAsia"/>
          <w:sz w:val="24"/>
          <w:szCs w:val="21"/>
        </w:rPr>
        <w:t>组成的立体化教材格局。</w:t>
      </w:r>
    </w:p>
    <w:p w:rsidR="002E7A46" w:rsidRPr="00D13A21" w:rsidRDefault="002E7A46" w:rsidP="002E7A46">
      <w:pPr>
        <w:adjustRightInd w:val="0"/>
        <w:snapToGrid w:val="0"/>
        <w:spacing w:line="288" w:lineRule="auto"/>
        <w:ind w:firstLineChars="192" w:firstLine="461"/>
        <w:rPr>
          <w:rFonts w:ascii="宋体" w:hAnsi="宋体"/>
          <w:sz w:val="24"/>
          <w:szCs w:val="21"/>
        </w:rPr>
      </w:pPr>
      <w:r>
        <w:rPr>
          <w:rFonts w:ascii="宋体" w:hAnsi="宋体" w:hint="eastAsia"/>
          <w:sz w:val="24"/>
          <w:szCs w:val="21"/>
        </w:rPr>
        <w:t>随着心理学</w:t>
      </w:r>
      <w:r w:rsidRPr="002E7A46">
        <w:rPr>
          <w:rFonts w:ascii="宋体" w:hAnsi="宋体" w:hint="eastAsia"/>
          <w:sz w:val="24"/>
          <w:szCs w:val="21"/>
        </w:rPr>
        <w:t>专业各学科的发展</w:t>
      </w:r>
      <w:r>
        <w:rPr>
          <w:rFonts w:ascii="宋体" w:hAnsi="宋体" w:hint="eastAsia"/>
          <w:sz w:val="24"/>
          <w:szCs w:val="21"/>
        </w:rPr>
        <w:t>和医学教育改革的不断深入，为了更好地适应新形势的要求和满足应用心理学教学的需要，</w:t>
      </w:r>
      <w:r w:rsidR="00C83DBB" w:rsidRPr="00D13A21">
        <w:rPr>
          <w:rFonts w:ascii="宋体" w:hAnsi="宋体" w:hint="eastAsia"/>
          <w:sz w:val="24"/>
          <w:szCs w:val="21"/>
        </w:rPr>
        <w:t>贯彻教育部、国家卫生和计划生育委员会等部委下发的《国家中长期教育改革和发展规划纲要（2010-2020年）》等文件精神，人民卫生出版社决定于2016年</w:t>
      </w:r>
      <w:r w:rsidR="006658F1">
        <w:rPr>
          <w:rFonts w:ascii="宋体" w:hAnsi="宋体" w:hint="eastAsia"/>
          <w:sz w:val="24"/>
          <w:szCs w:val="21"/>
        </w:rPr>
        <w:t>底</w:t>
      </w:r>
      <w:r w:rsidR="00C83DBB" w:rsidRPr="00D13A21">
        <w:rPr>
          <w:rFonts w:ascii="宋体" w:hAnsi="宋体" w:hint="eastAsia"/>
          <w:sz w:val="24"/>
          <w:szCs w:val="21"/>
        </w:rPr>
        <w:t>正式启动</w:t>
      </w:r>
      <w:r w:rsidR="006658F1">
        <w:rPr>
          <w:rFonts w:ascii="宋体" w:hAnsi="宋体" w:hint="eastAsia"/>
          <w:sz w:val="24"/>
          <w:szCs w:val="21"/>
        </w:rPr>
        <w:t>本科应用心理学</w:t>
      </w:r>
      <w:proofErr w:type="gramStart"/>
      <w:r w:rsidR="006658F1" w:rsidRPr="00D13A21">
        <w:rPr>
          <w:rFonts w:ascii="宋体" w:hAnsi="宋体" w:hint="eastAsia"/>
          <w:sz w:val="24"/>
          <w:szCs w:val="21"/>
        </w:rPr>
        <w:t>专业</w:t>
      </w:r>
      <w:r>
        <w:rPr>
          <w:rFonts w:ascii="宋体" w:hAnsi="宋体" w:hint="eastAsia"/>
          <w:sz w:val="24"/>
          <w:szCs w:val="21"/>
        </w:rPr>
        <w:t>第</w:t>
      </w:r>
      <w:proofErr w:type="gramEnd"/>
      <w:r>
        <w:rPr>
          <w:rFonts w:ascii="宋体" w:hAnsi="宋体" w:hint="eastAsia"/>
          <w:sz w:val="24"/>
          <w:szCs w:val="21"/>
        </w:rPr>
        <w:t>三</w:t>
      </w:r>
      <w:r w:rsidRPr="002E7A46">
        <w:rPr>
          <w:rFonts w:ascii="宋体" w:hAnsi="宋体" w:hint="eastAsia"/>
          <w:sz w:val="24"/>
          <w:szCs w:val="21"/>
        </w:rPr>
        <w:t>轮</w:t>
      </w:r>
      <w:r w:rsidR="006658F1">
        <w:rPr>
          <w:rFonts w:ascii="宋体" w:hAnsi="宋体" w:hint="eastAsia"/>
          <w:sz w:val="24"/>
          <w:szCs w:val="21"/>
        </w:rPr>
        <w:t>规划</w:t>
      </w:r>
      <w:r w:rsidRPr="002E7A46">
        <w:rPr>
          <w:rFonts w:ascii="宋体" w:hAnsi="宋体" w:hint="eastAsia"/>
          <w:sz w:val="24"/>
          <w:szCs w:val="21"/>
        </w:rPr>
        <w:t>教材的修订工作。</w:t>
      </w:r>
    </w:p>
    <w:p w:rsidR="00C333F9" w:rsidRPr="00D13A21" w:rsidRDefault="002E7A46" w:rsidP="00605E10">
      <w:pPr>
        <w:adjustRightInd w:val="0"/>
        <w:snapToGrid w:val="0"/>
        <w:spacing w:line="288" w:lineRule="auto"/>
        <w:ind w:firstLineChars="192" w:firstLine="461"/>
        <w:rPr>
          <w:rFonts w:ascii="宋体" w:hAnsi="宋体"/>
          <w:sz w:val="24"/>
          <w:szCs w:val="21"/>
        </w:rPr>
      </w:pPr>
      <w:r>
        <w:rPr>
          <w:rFonts w:ascii="宋体" w:hAnsi="宋体" w:hint="eastAsia"/>
          <w:sz w:val="24"/>
          <w:szCs w:val="21"/>
        </w:rPr>
        <w:t>本轮</w:t>
      </w:r>
      <w:r w:rsidR="00C333F9" w:rsidRPr="00D13A21">
        <w:rPr>
          <w:rFonts w:ascii="宋体" w:hAnsi="宋体" w:hint="eastAsia"/>
          <w:sz w:val="24"/>
          <w:szCs w:val="21"/>
        </w:rPr>
        <w:t>教材的编写将采用</w:t>
      </w:r>
      <w:r w:rsidR="00971E92" w:rsidRPr="00D13A21">
        <w:rPr>
          <w:rFonts w:ascii="宋体" w:hAnsi="宋体" w:hint="eastAsia"/>
          <w:sz w:val="24"/>
          <w:szCs w:val="21"/>
        </w:rPr>
        <w:t>涵盖纸质</w:t>
      </w:r>
      <w:r w:rsidR="00C333F9" w:rsidRPr="00D13A21">
        <w:rPr>
          <w:rFonts w:ascii="宋体" w:hAnsi="宋体" w:hint="eastAsia"/>
          <w:sz w:val="24"/>
          <w:szCs w:val="21"/>
        </w:rPr>
        <w:t>教材、数字资源以及平台功能融为一体的</w:t>
      </w:r>
      <w:r w:rsidR="00971E92" w:rsidRPr="00D13A21">
        <w:rPr>
          <w:rFonts w:ascii="宋体" w:hAnsi="宋体" w:hint="eastAsia"/>
          <w:sz w:val="24"/>
          <w:szCs w:val="21"/>
        </w:rPr>
        <w:t>“融合教材”</w:t>
      </w:r>
      <w:r w:rsidR="00C333F9" w:rsidRPr="00D13A21">
        <w:rPr>
          <w:rFonts w:ascii="宋体" w:hAnsi="宋体" w:hint="eastAsia"/>
          <w:sz w:val="24"/>
          <w:szCs w:val="21"/>
        </w:rPr>
        <w:t>编写模式，</w:t>
      </w:r>
      <w:r w:rsidR="00971E92" w:rsidRPr="00D13A21">
        <w:rPr>
          <w:rFonts w:ascii="宋体" w:hAnsi="宋体" w:hint="eastAsia"/>
          <w:sz w:val="24"/>
          <w:szCs w:val="21"/>
        </w:rPr>
        <w:t>主编</w:t>
      </w:r>
      <w:r w:rsidR="00971E92" w:rsidRPr="00D13A21">
        <w:rPr>
          <w:rFonts w:ascii="宋体" w:hAnsi="宋体"/>
          <w:sz w:val="24"/>
          <w:szCs w:val="21"/>
        </w:rPr>
        <w:t>、副主编、编者</w:t>
      </w:r>
      <w:r w:rsidR="00971E92" w:rsidRPr="00D13A21">
        <w:rPr>
          <w:rFonts w:ascii="宋体" w:hAnsi="宋体" w:hint="eastAsia"/>
          <w:sz w:val="24"/>
          <w:szCs w:val="21"/>
        </w:rPr>
        <w:t>的</w:t>
      </w:r>
      <w:r w:rsidR="00971E92" w:rsidRPr="00D13A21">
        <w:rPr>
          <w:rFonts w:ascii="宋体" w:hAnsi="宋体"/>
          <w:sz w:val="24"/>
          <w:szCs w:val="21"/>
        </w:rPr>
        <w:t>申报遴选工作</w:t>
      </w:r>
      <w:r w:rsidR="00971E92" w:rsidRPr="00D13A21">
        <w:rPr>
          <w:rFonts w:ascii="宋体" w:hAnsi="宋体" w:hint="eastAsia"/>
          <w:sz w:val="24"/>
          <w:szCs w:val="21"/>
        </w:rPr>
        <w:t>也将采用人民卫生出版</w:t>
      </w:r>
      <w:r w:rsidR="00EE34B3" w:rsidRPr="00D13A21">
        <w:rPr>
          <w:rFonts w:ascii="宋体" w:hAnsi="宋体" w:hint="eastAsia"/>
          <w:sz w:val="24"/>
          <w:szCs w:val="21"/>
        </w:rPr>
        <w:t>社</w:t>
      </w:r>
      <w:r w:rsidR="000738CD" w:rsidRPr="00D13A21">
        <w:rPr>
          <w:rFonts w:ascii="宋体" w:hAnsi="宋体" w:hint="eastAsia"/>
          <w:sz w:val="24"/>
          <w:szCs w:val="21"/>
        </w:rPr>
        <w:t>“</w:t>
      </w:r>
      <w:r w:rsidR="007C2AAA" w:rsidRPr="00D13A21">
        <w:rPr>
          <w:rFonts w:ascii="宋体" w:hAnsi="宋体" w:hint="eastAsia"/>
          <w:sz w:val="24"/>
          <w:szCs w:val="21"/>
        </w:rPr>
        <w:t>医学教育</w:t>
      </w:r>
      <w:r w:rsidR="00544B84" w:rsidRPr="00D13A21">
        <w:rPr>
          <w:rFonts w:ascii="宋体" w:hAnsi="宋体" w:hint="eastAsia"/>
          <w:sz w:val="24"/>
          <w:szCs w:val="21"/>
        </w:rPr>
        <w:t>交互</w:t>
      </w:r>
      <w:r w:rsidR="007C2AAA" w:rsidRPr="00D13A21">
        <w:rPr>
          <w:rFonts w:ascii="宋体" w:hAnsi="宋体" w:hint="eastAsia"/>
          <w:sz w:val="24"/>
          <w:szCs w:val="21"/>
        </w:rPr>
        <w:t>综合服务平台</w:t>
      </w:r>
      <w:r w:rsidR="000738CD" w:rsidRPr="00D13A21">
        <w:rPr>
          <w:rFonts w:ascii="宋体" w:hAnsi="宋体" w:hint="eastAsia"/>
          <w:sz w:val="24"/>
          <w:szCs w:val="21"/>
        </w:rPr>
        <w:t>”</w:t>
      </w:r>
      <w:r w:rsidR="007C2AAA" w:rsidRPr="00D13A21">
        <w:rPr>
          <w:rFonts w:ascii="宋体" w:hAnsi="宋体" w:hint="eastAsia"/>
          <w:sz w:val="24"/>
          <w:szCs w:val="21"/>
        </w:rPr>
        <w:t>（目前</w:t>
      </w:r>
      <w:r w:rsidR="000738CD" w:rsidRPr="00D13A21">
        <w:rPr>
          <w:rFonts w:ascii="宋体" w:hAnsi="宋体" w:hint="eastAsia"/>
          <w:sz w:val="24"/>
          <w:szCs w:val="21"/>
        </w:rPr>
        <w:t>名称</w:t>
      </w:r>
      <w:r w:rsidR="007C2AAA" w:rsidRPr="00D13A21">
        <w:rPr>
          <w:rFonts w:ascii="宋体" w:hAnsi="宋体" w:hint="eastAsia"/>
          <w:sz w:val="24"/>
          <w:szCs w:val="21"/>
        </w:rPr>
        <w:t>暂为</w:t>
      </w:r>
      <w:r w:rsidR="00834573" w:rsidRPr="00D13A21">
        <w:rPr>
          <w:rFonts w:ascii="宋体" w:hAnsi="宋体" w:hint="eastAsia"/>
          <w:sz w:val="24"/>
          <w:szCs w:val="21"/>
        </w:rPr>
        <w:t>专家服务</w:t>
      </w:r>
      <w:r w:rsidR="00971E92" w:rsidRPr="00D13A21">
        <w:rPr>
          <w:rFonts w:ascii="宋体" w:hAnsi="宋体" w:hint="eastAsia"/>
          <w:sz w:val="24"/>
          <w:szCs w:val="21"/>
        </w:rPr>
        <w:t>平台</w:t>
      </w:r>
      <w:r w:rsidR="007C2AAA" w:rsidRPr="00D13A21">
        <w:rPr>
          <w:rFonts w:ascii="宋体" w:hAnsi="宋体" w:hint="eastAsia"/>
          <w:sz w:val="24"/>
          <w:szCs w:val="21"/>
        </w:rPr>
        <w:t>，</w:t>
      </w:r>
      <w:hyperlink r:id="rId8" w:history="1">
        <w:r w:rsidR="00834573" w:rsidRPr="00D13A21">
          <w:rPr>
            <w:rStyle w:val="a3"/>
            <w:rFonts w:ascii="宋体" w:hAnsi="宋体" w:cs="Times New Roman" w:hint="eastAsia"/>
            <w:color w:val="auto"/>
            <w:sz w:val="24"/>
            <w:szCs w:val="21"/>
          </w:rPr>
          <w:t>http://zhuanjia</w:t>
        </w:r>
      </w:hyperlink>
      <w:r w:rsidR="00834573" w:rsidRPr="00D13A21">
        <w:rPr>
          <w:rFonts w:ascii="宋体" w:hAnsi="宋体" w:hint="eastAsia"/>
          <w:sz w:val="24"/>
          <w:szCs w:val="21"/>
        </w:rPr>
        <w:t>.pmph.com</w:t>
      </w:r>
      <w:r w:rsidR="00834573" w:rsidRPr="00D13A21">
        <w:rPr>
          <w:rFonts w:ascii="宋体" w:hAnsi="宋体"/>
          <w:sz w:val="24"/>
          <w:szCs w:val="21"/>
        </w:rPr>
        <w:t>）</w:t>
      </w:r>
      <w:r w:rsidR="00971E92" w:rsidRPr="00D13A21">
        <w:rPr>
          <w:rFonts w:ascii="宋体" w:hAnsi="宋体" w:hint="eastAsia"/>
          <w:sz w:val="24"/>
          <w:szCs w:val="21"/>
        </w:rPr>
        <w:t>在线填写和提交模式。</w:t>
      </w:r>
      <w:r w:rsidR="00971E92" w:rsidRPr="00D13A21">
        <w:rPr>
          <w:rFonts w:ascii="宋体" w:hAnsi="宋体"/>
          <w:sz w:val="24"/>
          <w:szCs w:val="21"/>
        </w:rPr>
        <w:t>请各院校积极配合，推荐主编、副主编和编者，支持符合条件的教师申报，并对教材的编写给予大力支持。</w:t>
      </w:r>
      <w:r w:rsidR="001015A8" w:rsidRPr="00D13A21">
        <w:rPr>
          <w:rFonts w:ascii="宋体" w:hAnsi="宋体" w:hint="eastAsia"/>
          <w:sz w:val="24"/>
          <w:szCs w:val="21"/>
        </w:rPr>
        <w:t>现将</w:t>
      </w:r>
      <w:r w:rsidR="00971E92" w:rsidRPr="00D13A21">
        <w:rPr>
          <w:rFonts w:ascii="宋体" w:hAnsi="宋体"/>
          <w:sz w:val="24"/>
          <w:szCs w:val="21"/>
        </w:rPr>
        <w:t>有关申报</w:t>
      </w:r>
      <w:r w:rsidR="001015A8" w:rsidRPr="00D13A21">
        <w:rPr>
          <w:rFonts w:ascii="宋体" w:hAnsi="宋体" w:hint="eastAsia"/>
          <w:sz w:val="24"/>
          <w:szCs w:val="21"/>
        </w:rPr>
        <w:t>事项通知如下</w:t>
      </w:r>
      <w:r w:rsidR="00971E92" w:rsidRPr="00D13A21">
        <w:rPr>
          <w:rFonts w:ascii="宋体" w:hAnsi="宋体"/>
          <w:sz w:val="24"/>
          <w:szCs w:val="21"/>
        </w:rPr>
        <w:t>：</w:t>
      </w:r>
      <w:r w:rsidR="00C333F9" w:rsidRPr="00D13A21">
        <w:rPr>
          <w:rFonts w:ascii="宋体" w:hAnsi="宋体" w:hint="eastAsia"/>
          <w:sz w:val="24"/>
          <w:szCs w:val="21"/>
        </w:rPr>
        <w:tab/>
      </w:r>
    </w:p>
    <w:p w:rsidR="005B2F4B" w:rsidRPr="00D13A21" w:rsidRDefault="008207D3" w:rsidP="00605E10">
      <w:pPr>
        <w:numPr>
          <w:ilvl w:val="0"/>
          <w:numId w:val="1"/>
        </w:numPr>
        <w:tabs>
          <w:tab w:val="clear" w:pos="360"/>
          <w:tab w:val="num" w:pos="426"/>
        </w:tabs>
        <w:adjustRightInd w:val="0"/>
        <w:snapToGrid w:val="0"/>
        <w:spacing w:line="288" w:lineRule="auto"/>
        <w:ind w:left="0" w:firstLine="426"/>
        <w:rPr>
          <w:rFonts w:ascii="宋体" w:hAnsi="宋体"/>
          <w:sz w:val="24"/>
          <w:szCs w:val="21"/>
        </w:rPr>
      </w:pPr>
      <w:r w:rsidRPr="00D13A21">
        <w:rPr>
          <w:rFonts w:ascii="宋体" w:hAnsi="宋体" w:hint="eastAsia"/>
          <w:b/>
          <w:sz w:val="24"/>
          <w:szCs w:val="21"/>
        </w:rPr>
        <w:t>申报条件</w:t>
      </w:r>
      <w:r w:rsidR="00EF574D" w:rsidRPr="00D13A21">
        <w:rPr>
          <w:rFonts w:ascii="宋体" w:hAnsi="宋体" w:hint="eastAsia"/>
          <w:sz w:val="24"/>
          <w:szCs w:val="21"/>
        </w:rPr>
        <w:t xml:space="preserve">  </w:t>
      </w:r>
      <w:r w:rsidR="002F411E" w:rsidRPr="00D13A21">
        <w:rPr>
          <w:rFonts w:ascii="宋体" w:hAnsi="宋体" w:hint="eastAsia"/>
          <w:sz w:val="24"/>
          <w:szCs w:val="21"/>
        </w:rPr>
        <w:t>见</w:t>
      </w:r>
      <w:r w:rsidR="00FA4394" w:rsidRPr="00D13A21">
        <w:rPr>
          <w:rFonts w:ascii="宋体" w:hAnsi="宋体"/>
          <w:sz w:val="24"/>
          <w:szCs w:val="21"/>
        </w:rPr>
        <w:t>附件</w:t>
      </w:r>
      <w:r w:rsidR="009B2295" w:rsidRPr="00D13A21">
        <w:rPr>
          <w:rFonts w:ascii="宋体" w:hAnsi="宋体" w:hint="eastAsia"/>
          <w:sz w:val="24"/>
          <w:szCs w:val="21"/>
        </w:rPr>
        <w:t>1</w:t>
      </w:r>
      <w:r w:rsidR="00FA4394" w:rsidRPr="00D13A21">
        <w:rPr>
          <w:rFonts w:ascii="宋体" w:hAnsi="宋体"/>
          <w:sz w:val="24"/>
          <w:szCs w:val="21"/>
        </w:rPr>
        <w:t>。</w:t>
      </w:r>
      <w:r w:rsidR="001015A8" w:rsidRPr="00D13A21">
        <w:rPr>
          <w:rFonts w:ascii="宋体" w:hAnsi="宋体" w:hint="eastAsia"/>
          <w:sz w:val="24"/>
          <w:szCs w:val="21"/>
        </w:rPr>
        <w:t>若为上版教材主编、国家精品课程负责人，请</w:t>
      </w:r>
      <w:r w:rsidR="00C00C39" w:rsidRPr="00D13A21">
        <w:rPr>
          <w:rFonts w:ascii="宋体" w:hAnsi="宋体" w:hint="eastAsia"/>
          <w:sz w:val="24"/>
          <w:szCs w:val="21"/>
        </w:rPr>
        <w:t>在</w:t>
      </w:r>
      <w:r w:rsidR="001015A8" w:rsidRPr="00D13A21">
        <w:rPr>
          <w:rFonts w:ascii="宋体" w:hAnsi="宋体" w:hint="eastAsia"/>
          <w:sz w:val="24"/>
          <w:szCs w:val="21"/>
        </w:rPr>
        <w:t>申报表</w:t>
      </w:r>
      <w:r w:rsidR="00C00C39" w:rsidRPr="00D13A21">
        <w:rPr>
          <w:rFonts w:ascii="宋体" w:hAnsi="宋体" w:hint="eastAsia"/>
          <w:sz w:val="24"/>
          <w:szCs w:val="21"/>
        </w:rPr>
        <w:t>中</w:t>
      </w:r>
      <w:r w:rsidR="001015A8" w:rsidRPr="00D13A21">
        <w:rPr>
          <w:rFonts w:ascii="宋体" w:hAnsi="宋体" w:hint="eastAsia"/>
          <w:sz w:val="24"/>
          <w:szCs w:val="21"/>
        </w:rPr>
        <w:t>的相应选项</w:t>
      </w:r>
      <w:r w:rsidR="00C00C39" w:rsidRPr="00D13A21">
        <w:rPr>
          <w:rFonts w:ascii="宋体" w:hAnsi="宋体" w:hint="eastAsia"/>
          <w:sz w:val="24"/>
          <w:szCs w:val="21"/>
        </w:rPr>
        <w:t>处</w:t>
      </w:r>
      <w:proofErr w:type="gramStart"/>
      <w:r w:rsidR="00C00C39" w:rsidRPr="00D13A21">
        <w:rPr>
          <w:rFonts w:ascii="宋体" w:hAnsi="宋体" w:hint="eastAsia"/>
          <w:sz w:val="24"/>
          <w:szCs w:val="21"/>
        </w:rPr>
        <w:t>勾选</w:t>
      </w:r>
      <w:r w:rsidR="004C3F2B" w:rsidRPr="00D13A21">
        <w:rPr>
          <w:rFonts w:ascii="宋体" w:hAnsi="宋体" w:hint="eastAsia"/>
          <w:sz w:val="24"/>
          <w:szCs w:val="21"/>
        </w:rPr>
        <w:t>及</w:t>
      </w:r>
      <w:proofErr w:type="gramEnd"/>
      <w:r w:rsidR="004C3F2B" w:rsidRPr="00D13A21">
        <w:rPr>
          <w:rFonts w:ascii="宋体" w:hAnsi="宋体" w:hint="eastAsia"/>
          <w:sz w:val="24"/>
          <w:szCs w:val="21"/>
        </w:rPr>
        <w:t>填写</w:t>
      </w:r>
      <w:r w:rsidR="001015A8" w:rsidRPr="00D13A21">
        <w:rPr>
          <w:rFonts w:ascii="宋体" w:hAnsi="宋体" w:hint="eastAsia"/>
          <w:sz w:val="24"/>
          <w:szCs w:val="21"/>
        </w:rPr>
        <w:t>。</w:t>
      </w:r>
    </w:p>
    <w:p w:rsidR="005B2F4B" w:rsidRPr="00D13A21" w:rsidRDefault="008D4E16" w:rsidP="00605E10">
      <w:pPr>
        <w:numPr>
          <w:ilvl w:val="0"/>
          <w:numId w:val="1"/>
        </w:numPr>
        <w:tabs>
          <w:tab w:val="clear" w:pos="360"/>
          <w:tab w:val="num" w:pos="426"/>
        </w:tabs>
        <w:adjustRightInd w:val="0"/>
        <w:snapToGrid w:val="0"/>
        <w:spacing w:line="288" w:lineRule="auto"/>
        <w:ind w:left="0" w:firstLine="426"/>
        <w:rPr>
          <w:rFonts w:ascii="宋体" w:hAnsi="宋体"/>
          <w:sz w:val="24"/>
          <w:szCs w:val="21"/>
        </w:rPr>
      </w:pPr>
      <w:r w:rsidRPr="00D13A21">
        <w:rPr>
          <w:rFonts w:ascii="宋体" w:hAnsi="宋体" w:hint="eastAsia"/>
          <w:b/>
          <w:sz w:val="24"/>
          <w:szCs w:val="21"/>
        </w:rPr>
        <w:t>申报品种</w:t>
      </w:r>
      <w:r w:rsidRPr="00D13A21">
        <w:rPr>
          <w:rFonts w:ascii="宋体" w:hAnsi="宋体" w:hint="eastAsia"/>
          <w:sz w:val="24"/>
          <w:szCs w:val="21"/>
        </w:rPr>
        <w:t xml:space="preserve">  见附件2。</w:t>
      </w:r>
    </w:p>
    <w:p w:rsidR="00EC0B53" w:rsidRPr="00D13A21" w:rsidRDefault="008207D3" w:rsidP="00605E10">
      <w:pPr>
        <w:numPr>
          <w:ilvl w:val="0"/>
          <w:numId w:val="1"/>
        </w:numPr>
        <w:tabs>
          <w:tab w:val="clear" w:pos="360"/>
          <w:tab w:val="num" w:pos="426"/>
        </w:tabs>
        <w:adjustRightInd w:val="0"/>
        <w:snapToGrid w:val="0"/>
        <w:spacing w:line="288" w:lineRule="auto"/>
        <w:ind w:left="0" w:firstLineChars="200" w:firstLine="482"/>
        <w:rPr>
          <w:rFonts w:ascii="宋体" w:hAnsi="宋体"/>
          <w:sz w:val="24"/>
          <w:szCs w:val="21"/>
        </w:rPr>
      </w:pPr>
      <w:r w:rsidRPr="00D13A21">
        <w:rPr>
          <w:rFonts w:ascii="宋体" w:hAnsi="宋体" w:hint="eastAsia"/>
          <w:b/>
          <w:sz w:val="24"/>
          <w:szCs w:val="21"/>
        </w:rPr>
        <w:t>申报程序</w:t>
      </w:r>
      <w:r w:rsidR="00EF574D" w:rsidRPr="00D13A21">
        <w:rPr>
          <w:rFonts w:ascii="宋体" w:hAnsi="宋体" w:hint="eastAsia"/>
          <w:sz w:val="24"/>
          <w:szCs w:val="21"/>
        </w:rPr>
        <w:t xml:space="preserve">  </w:t>
      </w:r>
      <w:r w:rsidR="00FA4394" w:rsidRPr="00D13A21">
        <w:rPr>
          <w:rFonts w:ascii="宋体" w:hAnsi="宋体"/>
          <w:sz w:val="24"/>
          <w:szCs w:val="21"/>
        </w:rPr>
        <w:t>由申报人</w:t>
      </w:r>
      <w:r w:rsidR="008D4E16" w:rsidRPr="00D13A21">
        <w:rPr>
          <w:rFonts w:ascii="宋体" w:hAnsi="宋体" w:hint="eastAsia"/>
          <w:sz w:val="24"/>
          <w:szCs w:val="21"/>
        </w:rPr>
        <w:t>在线</w:t>
      </w:r>
      <w:r w:rsidR="00FA4394" w:rsidRPr="00D13A21">
        <w:rPr>
          <w:rFonts w:ascii="宋体" w:hAnsi="宋体"/>
          <w:sz w:val="24"/>
          <w:szCs w:val="21"/>
        </w:rPr>
        <w:t>填写主编、副主编</w:t>
      </w:r>
      <w:r w:rsidR="004C3F2B" w:rsidRPr="00D13A21">
        <w:rPr>
          <w:rFonts w:ascii="宋体" w:hAnsi="宋体" w:hint="eastAsia"/>
          <w:sz w:val="24"/>
          <w:szCs w:val="21"/>
        </w:rPr>
        <w:t>、</w:t>
      </w:r>
      <w:r w:rsidR="00FA4394" w:rsidRPr="00D13A21">
        <w:rPr>
          <w:rFonts w:ascii="宋体" w:hAnsi="宋体"/>
          <w:sz w:val="24"/>
          <w:szCs w:val="21"/>
        </w:rPr>
        <w:t>编者申报</w:t>
      </w:r>
      <w:r w:rsidR="000738CD" w:rsidRPr="00D13A21">
        <w:rPr>
          <w:rFonts w:ascii="宋体" w:hAnsi="宋体" w:hint="eastAsia"/>
          <w:sz w:val="24"/>
          <w:szCs w:val="21"/>
        </w:rPr>
        <w:t>信息</w:t>
      </w:r>
      <w:r w:rsidR="00544B84" w:rsidRPr="00D13A21">
        <w:rPr>
          <w:rFonts w:ascii="宋体" w:hAnsi="宋体" w:hint="eastAsia"/>
          <w:sz w:val="24"/>
          <w:szCs w:val="21"/>
        </w:rPr>
        <w:t>（</w:t>
      </w:r>
      <w:r w:rsidR="000738CD" w:rsidRPr="00D13A21">
        <w:rPr>
          <w:rFonts w:ascii="宋体" w:hAnsi="宋体" w:hint="eastAsia"/>
          <w:sz w:val="24"/>
          <w:szCs w:val="21"/>
        </w:rPr>
        <w:t>登录网址</w:t>
      </w:r>
      <w:hyperlink r:id="rId9" w:history="1">
        <w:r w:rsidR="00544B84" w:rsidRPr="00D13A21">
          <w:rPr>
            <w:rStyle w:val="a3"/>
            <w:rFonts w:ascii="宋体" w:hAnsi="宋体" w:cs="Times New Roman" w:hint="eastAsia"/>
            <w:color w:val="auto"/>
            <w:sz w:val="24"/>
            <w:szCs w:val="21"/>
          </w:rPr>
          <w:t>http://zhuanjia.pmph.com</w:t>
        </w:r>
      </w:hyperlink>
      <w:r w:rsidR="00544B84" w:rsidRPr="00D13A21">
        <w:rPr>
          <w:rFonts w:ascii="宋体" w:hAnsi="宋体" w:hint="eastAsia"/>
          <w:sz w:val="24"/>
          <w:szCs w:val="21"/>
        </w:rPr>
        <w:t>）</w:t>
      </w:r>
      <w:r w:rsidR="008D4E16" w:rsidRPr="00D13A21">
        <w:rPr>
          <w:rFonts w:ascii="宋体" w:hAnsi="宋体" w:hint="eastAsia"/>
          <w:sz w:val="24"/>
          <w:szCs w:val="21"/>
        </w:rPr>
        <w:t>，</w:t>
      </w:r>
      <w:r w:rsidR="005E61C1" w:rsidRPr="00D13A21">
        <w:rPr>
          <w:rFonts w:ascii="宋体" w:hAnsi="宋体" w:hint="eastAsia"/>
          <w:sz w:val="24"/>
          <w:szCs w:val="21"/>
        </w:rPr>
        <w:t>确认提交后申报表</w:t>
      </w:r>
      <w:r w:rsidR="004C3F2B" w:rsidRPr="00D13A21">
        <w:rPr>
          <w:rFonts w:ascii="宋体" w:hAnsi="宋体" w:hint="eastAsia"/>
          <w:sz w:val="24"/>
          <w:szCs w:val="21"/>
        </w:rPr>
        <w:t>将</w:t>
      </w:r>
      <w:r w:rsidR="001209CC" w:rsidRPr="00D13A21">
        <w:rPr>
          <w:rFonts w:ascii="宋体" w:hAnsi="宋体" w:hint="eastAsia"/>
          <w:sz w:val="24"/>
          <w:szCs w:val="21"/>
        </w:rPr>
        <w:t>自动汇总到所填学校的教务部门</w:t>
      </w:r>
      <w:r w:rsidR="000E6104" w:rsidRPr="00D13A21">
        <w:rPr>
          <w:rFonts w:ascii="宋体" w:hAnsi="宋体" w:hint="eastAsia"/>
          <w:sz w:val="24"/>
          <w:szCs w:val="21"/>
        </w:rPr>
        <w:t>（学校教务部门用户名</w:t>
      </w:r>
      <w:r w:rsidR="006D0830" w:rsidRPr="00D13A21">
        <w:rPr>
          <w:rFonts w:ascii="宋体" w:hAnsi="宋体" w:hint="eastAsia"/>
          <w:sz w:val="24"/>
          <w:szCs w:val="21"/>
        </w:rPr>
        <w:t>及</w:t>
      </w:r>
      <w:r w:rsidR="000E6104" w:rsidRPr="00D13A21">
        <w:rPr>
          <w:rFonts w:ascii="宋体" w:hAnsi="宋体" w:hint="eastAsia"/>
          <w:sz w:val="24"/>
          <w:szCs w:val="21"/>
        </w:rPr>
        <w:t>密码见附</w:t>
      </w:r>
      <w:r w:rsidR="006D0830" w:rsidRPr="00D13A21">
        <w:rPr>
          <w:rFonts w:ascii="宋体" w:hAnsi="宋体" w:hint="eastAsia"/>
          <w:sz w:val="24"/>
          <w:szCs w:val="21"/>
        </w:rPr>
        <w:t>件3</w:t>
      </w:r>
      <w:r w:rsidR="000E6104" w:rsidRPr="00D13A21">
        <w:rPr>
          <w:rFonts w:ascii="宋体" w:hAnsi="宋体" w:hint="eastAsia"/>
          <w:sz w:val="24"/>
          <w:szCs w:val="21"/>
        </w:rPr>
        <w:t>）</w:t>
      </w:r>
      <w:r w:rsidR="005E61C1" w:rsidRPr="00D13A21">
        <w:rPr>
          <w:rFonts w:ascii="宋体" w:hAnsi="宋体" w:hint="eastAsia"/>
          <w:sz w:val="24"/>
          <w:szCs w:val="21"/>
        </w:rPr>
        <w:t>，</w:t>
      </w:r>
      <w:r w:rsidR="00FA4394" w:rsidRPr="00D13A21">
        <w:rPr>
          <w:rFonts w:ascii="宋体" w:hAnsi="宋体"/>
          <w:sz w:val="24"/>
          <w:szCs w:val="21"/>
        </w:rPr>
        <w:t>由</w:t>
      </w:r>
      <w:r w:rsidR="001209CC" w:rsidRPr="00D13A21">
        <w:rPr>
          <w:rFonts w:ascii="宋体" w:hAnsi="宋体" w:hint="eastAsia"/>
          <w:sz w:val="24"/>
          <w:szCs w:val="21"/>
        </w:rPr>
        <w:t>学校教务</w:t>
      </w:r>
      <w:r w:rsidR="005E61C1" w:rsidRPr="00D13A21">
        <w:rPr>
          <w:rFonts w:ascii="宋体" w:hAnsi="宋体" w:hint="eastAsia"/>
          <w:sz w:val="24"/>
          <w:szCs w:val="21"/>
        </w:rPr>
        <w:t>部门负责</w:t>
      </w:r>
      <w:r w:rsidR="005B2F4B" w:rsidRPr="00D13A21">
        <w:rPr>
          <w:rFonts w:ascii="宋体" w:hAnsi="宋体" w:hint="eastAsia"/>
          <w:sz w:val="24"/>
          <w:szCs w:val="21"/>
        </w:rPr>
        <w:t>统一审核，</w:t>
      </w:r>
      <w:r w:rsidR="005E61C1" w:rsidRPr="00D13A21">
        <w:rPr>
          <w:rFonts w:ascii="宋体" w:hAnsi="宋体" w:hint="eastAsia"/>
          <w:sz w:val="24"/>
          <w:szCs w:val="21"/>
        </w:rPr>
        <w:t>并</w:t>
      </w:r>
      <w:r w:rsidR="005B2F4B" w:rsidRPr="00D13A21">
        <w:rPr>
          <w:rFonts w:ascii="宋体" w:hAnsi="宋体" w:hint="eastAsia"/>
          <w:sz w:val="24"/>
          <w:szCs w:val="21"/>
        </w:rPr>
        <w:t>将符合申报要求</w:t>
      </w:r>
      <w:r w:rsidR="004C3F2B" w:rsidRPr="00D13A21">
        <w:rPr>
          <w:rFonts w:ascii="宋体" w:hAnsi="宋体" w:hint="eastAsia"/>
          <w:sz w:val="24"/>
          <w:szCs w:val="21"/>
        </w:rPr>
        <w:t>的</w:t>
      </w:r>
      <w:r w:rsidR="005B2F4B" w:rsidRPr="00D13A21">
        <w:rPr>
          <w:rFonts w:ascii="宋体" w:hAnsi="宋体" w:hint="eastAsia"/>
          <w:sz w:val="24"/>
          <w:szCs w:val="21"/>
        </w:rPr>
        <w:t>申报</w:t>
      </w:r>
      <w:r w:rsidR="005E61C1" w:rsidRPr="00D13A21">
        <w:rPr>
          <w:rFonts w:ascii="宋体" w:hAnsi="宋体" w:hint="eastAsia"/>
          <w:sz w:val="24"/>
          <w:szCs w:val="21"/>
        </w:rPr>
        <w:t>表</w:t>
      </w:r>
      <w:r w:rsidR="005B2F4B" w:rsidRPr="00D13A21">
        <w:rPr>
          <w:rFonts w:ascii="宋体" w:hAnsi="宋体" w:hint="eastAsia"/>
          <w:sz w:val="24"/>
          <w:szCs w:val="21"/>
        </w:rPr>
        <w:t>提交至出版社，同时</w:t>
      </w:r>
      <w:r w:rsidR="005E61C1" w:rsidRPr="00D13A21">
        <w:rPr>
          <w:rFonts w:ascii="宋体" w:hAnsi="宋体" w:hint="eastAsia"/>
          <w:sz w:val="24"/>
          <w:szCs w:val="21"/>
        </w:rPr>
        <w:t>将</w:t>
      </w:r>
      <w:r w:rsidR="00EC0B53" w:rsidRPr="00D13A21">
        <w:rPr>
          <w:rFonts w:ascii="宋体" w:hAnsi="宋体" w:hint="eastAsia"/>
          <w:sz w:val="24"/>
          <w:szCs w:val="21"/>
        </w:rPr>
        <w:t>在线</w:t>
      </w:r>
      <w:r w:rsidR="005B2F4B" w:rsidRPr="00D13A21">
        <w:rPr>
          <w:rFonts w:ascii="宋体" w:hAnsi="宋体" w:hint="eastAsia"/>
          <w:sz w:val="24"/>
          <w:szCs w:val="21"/>
        </w:rPr>
        <w:t>打印后</w:t>
      </w:r>
      <w:r w:rsidR="00FA4394" w:rsidRPr="00D13A21">
        <w:rPr>
          <w:rFonts w:ascii="宋体" w:hAnsi="宋体"/>
          <w:sz w:val="24"/>
          <w:szCs w:val="21"/>
        </w:rPr>
        <w:t>签署推荐意见并签章</w:t>
      </w:r>
      <w:r w:rsidR="00EC0B53" w:rsidRPr="00D13A21">
        <w:rPr>
          <w:rFonts w:ascii="宋体" w:hAnsi="宋体" w:hint="eastAsia"/>
          <w:sz w:val="24"/>
          <w:szCs w:val="21"/>
        </w:rPr>
        <w:t>的</w:t>
      </w:r>
      <w:r w:rsidR="002C5A66" w:rsidRPr="00D13A21">
        <w:rPr>
          <w:rFonts w:ascii="宋体" w:hAnsi="宋体" w:hint="eastAsia"/>
          <w:sz w:val="24"/>
          <w:szCs w:val="21"/>
        </w:rPr>
        <w:t>申报材料</w:t>
      </w:r>
      <w:r w:rsidR="00EC0B53" w:rsidRPr="00D13A21">
        <w:rPr>
          <w:rFonts w:ascii="宋体" w:hAnsi="宋体" w:hint="eastAsia"/>
          <w:sz w:val="24"/>
          <w:szCs w:val="21"/>
        </w:rPr>
        <w:t>，</w:t>
      </w:r>
      <w:r w:rsidR="002C5A66" w:rsidRPr="00D13A21">
        <w:rPr>
          <w:rFonts w:ascii="宋体" w:hAnsi="宋体" w:cs="Arial"/>
          <w:sz w:val="24"/>
          <w:szCs w:val="21"/>
        </w:rPr>
        <w:t>统一</w:t>
      </w:r>
      <w:r w:rsidR="002C5A66" w:rsidRPr="00D13A21">
        <w:rPr>
          <w:rFonts w:ascii="宋体" w:hAnsi="宋体" w:cs="Arial" w:hint="eastAsia"/>
          <w:sz w:val="24"/>
          <w:szCs w:val="21"/>
        </w:rPr>
        <w:t>邮寄至</w:t>
      </w:r>
      <w:r w:rsidR="002C5A66" w:rsidRPr="00D13A21">
        <w:rPr>
          <w:rFonts w:ascii="宋体" w:hAnsi="宋体" w:cs="Arial"/>
          <w:sz w:val="24"/>
          <w:szCs w:val="21"/>
        </w:rPr>
        <w:t>人民卫生出版社</w:t>
      </w:r>
      <w:r w:rsidR="00605E10" w:rsidRPr="00D13A21">
        <w:rPr>
          <w:rFonts w:ascii="宋体" w:hAnsi="宋体" w:cs="Arial" w:hint="eastAsia"/>
          <w:b/>
          <w:sz w:val="24"/>
          <w:szCs w:val="21"/>
        </w:rPr>
        <w:t>高等医学教育部</w:t>
      </w:r>
      <w:r w:rsidR="009F5444">
        <w:rPr>
          <w:rFonts w:ascii="宋体" w:hAnsi="宋体" w:cs="Arial" w:hint="eastAsia"/>
          <w:sz w:val="24"/>
          <w:szCs w:val="21"/>
        </w:rPr>
        <w:t>潘丽</w:t>
      </w:r>
      <w:r w:rsidR="002C5A66" w:rsidRPr="00D13A21">
        <w:rPr>
          <w:rFonts w:ascii="宋体" w:hAnsi="宋体" w:cs="Arial" w:hint="eastAsia"/>
          <w:sz w:val="24"/>
          <w:szCs w:val="21"/>
        </w:rPr>
        <w:t>收</w:t>
      </w:r>
      <w:r w:rsidR="00E7577C" w:rsidRPr="00D13A21">
        <w:rPr>
          <w:rFonts w:ascii="宋体" w:hAnsi="宋体" w:cs="Arial" w:hint="eastAsia"/>
          <w:sz w:val="24"/>
          <w:szCs w:val="21"/>
        </w:rPr>
        <w:t>。</w:t>
      </w:r>
    </w:p>
    <w:p w:rsidR="001209CC" w:rsidRPr="00D13A21" w:rsidRDefault="00882FE8" w:rsidP="00605E10">
      <w:pPr>
        <w:adjustRightInd w:val="0"/>
        <w:snapToGrid w:val="0"/>
        <w:spacing w:line="288" w:lineRule="auto"/>
        <w:ind w:firstLineChars="200" w:firstLine="480"/>
        <w:rPr>
          <w:rFonts w:ascii="宋体" w:hAnsi="宋体"/>
          <w:sz w:val="24"/>
          <w:szCs w:val="21"/>
        </w:rPr>
      </w:pPr>
      <w:r w:rsidRPr="00D13A21">
        <w:rPr>
          <w:rFonts w:ascii="宋体" w:hAnsi="宋体" w:cs="Arial" w:hint="eastAsia"/>
          <w:sz w:val="24"/>
          <w:szCs w:val="21"/>
        </w:rPr>
        <w:t>申请</w:t>
      </w:r>
      <w:r w:rsidR="002C5A66" w:rsidRPr="00D13A21">
        <w:rPr>
          <w:rFonts w:ascii="宋体" w:hAnsi="宋体" w:cs="Arial" w:hint="eastAsia"/>
          <w:sz w:val="24"/>
          <w:szCs w:val="21"/>
        </w:rPr>
        <w:t>规划教材的</w:t>
      </w:r>
      <w:r w:rsidR="00F9520D" w:rsidRPr="00D13A21">
        <w:rPr>
          <w:rFonts w:ascii="宋体" w:hAnsi="宋体" w:cs="Arial" w:hint="eastAsia"/>
          <w:sz w:val="24"/>
          <w:szCs w:val="21"/>
        </w:rPr>
        <w:t>主编</w:t>
      </w:r>
      <w:r w:rsidR="00E7577C" w:rsidRPr="00D13A21">
        <w:rPr>
          <w:rFonts w:ascii="宋体" w:hAnsi="宋体" w:cs="Arial" w:hint="eastAsia"/>
          <w:sz w:val="24"/>
          <w:szCs w:val="21"/>
        </w:rPr>
        <w:t>必须同时提供一份对上版教材的调查报告以及拟修订教材的</w:t>
      </w:r>
      <w:r w:rsidRPr="00D13A21">
        <w:rPr>
          <w:rFonts w:ascii="宋体" w:hAnsi="宋体" w:cs="Arial" w:hint="eastAsia"/>
          <w:sz w:val="24"/>
          <w:szCs w:val="21"/>
        </w:rPr>
        <w:t>编写计划，内容包括编写思路、</w:t>
      </w:r>
      <w:r w:rsidR="00E7577C" w:rsidRPr="00D13A21">
        <w:rPr>
          <w:rFonts w:ascii="宋体" w:hAnsi="宋体" w:cs="Arial" w:hint="eastAsia"/>
          <w:sz w:val="24"/>
          <w:szCs w:val="21"/>
        </w:rPr>
        <w:t>教材特点、</w:t>
      </w:r>
      <w:r w:rsidRPr="00D13A21">
        <w:rPr>
          <w:rFonts w:ascii="宋体" w:hAnsi="宋体" w:cs="Arial" w:hint="eastAsia"/>
          <w:sz w:val="24"/>
          <w:szCs w:val="21"/>
        </w:rPr>
        <w:t>章节三级目录、</w:t>
      </w:r>
      <w:r w:rsidR="00E7577C" w:rsidRPr="00D13A21">
        <w:rPr>
          <w:rFonts w:ascii="宋体" w:hAnsi="宋体" w:cs="Arial" w:hint="eastAsia"/>
          <w:sz w:val="24"/>
          <w:szCs w:val="21"/>
        </w:rPr>
        <w:t>课时数、</w:t>
      </w:r>
      <w:r w:rsidRPr="00D13A21">
        <w:rPr>
          <w:rFonts w:ascii="宋体" w:hAnsi="宋体" w:cs="Arial" w:hint="eastAsia"/>
          <w:sz w:val="24"/>
          <w:szCs w:val="21"/>
        </w:rPr>
        <w:t>估计</w:t>
      </w:r>
      <w:r w:rsidRPr="00D13A21">
        <w:rPr>
          <w:rFonts w:ascii="宋体" w:hAnsi="宋体" w:cs="Arial" w:hint="eastAsia"/>
          <w:sz w:val="24"/>
          <w:szCs w:val="21"/>
        </w:rPr>
        <w:lastRenderedPageBreak/>
        <w:t>字数</w:t>
      </w:r>
      <w:r w:rsidR="00E7577C" w:rsidRPr="00D13A21">
        <w:rPr>
          <w:rFonts w:ascii="宋体" w:hAnsi="宋体" w:cs="Arial" w:hint="eastAsia"/>
          <w:sz w:val="24"/>
          <w:szCs w:val="21"/>
        </w:rPr>
        <w:t>以及数字资源的</w:t>
      </w:r>
      <w:r w:rsidR="001209CC" w:rsidRPr="00D13A21">
        <w:rPr>
          <w:rFonts w:ascii="宋体" w:hAnsi="宋体" w:cs="Arial" w:hint="eastAsia"/>
          <w:sz w:val="24"/>
          <w:szCs w:val="21"/>
        </w:rPr>
        <w:t>编写思路、拟制作内容资源列表等</w:t>
      </w:r>
      <w:r w:rsidR="00E7577C" w:rsidRPr="00D13A21">
        <w:rPr>
          <w:rFonts w:ascii="宋体" w:hAnsi="宋体" w:cs="Arial" w:hint="eastAsia"/>
          <w:sz w:val="24"/>
          <w:szCs w:val="21"/>
        </w:rPr>
        <w:t>。</w:t>
      </w:r>
      <w:r w:rsidR="001D1481" w:rsidRPr="00D13A21">
        <w:rPr>
          <w:rFonts w:ascii="宋体" w:hAnsi="宋体" w:cs="Arial" w:hint="eastAsia"/>
          <w:sz w:val="24"/>
          <w:szCs w:val="21"/>
        </w:rPr>
        <w:t>如在其他国家级出版社出版了同一教材的主编申请人原则上不再担任本轮规划教材主编，可以申报副主编或编者。</w:t>
      </w:r>
    </w:p>
    <w:p w:rsidR="00FD18CF" w:rsidRPr="00D13A21" w:rsidRDefault="008207D3" w:rsidP="00605E10">
      <w:pPr>
        <w:numPr>
          <w:ilvl w:val="0"/>
          <w:numId w:val="1"/>
        </w:numPr>
        <w:tabs>
          <w:tab w:val="clear" w:pos="360"/>
          <w:tab w:val="num" w:pos="426"/>
        </w:tabs>
        <w:adjustRightInd w:val="0"/>
        <w:snapToGrid w:val="0"/>
        <w:spacing w:line="288" w:lineRule="auto"/>
        <w:ind w:left="0" w:firstLineChars="200" w:firstLine="482"/>
        <w:rPr>
          <w:rFonts w:ascii="宋体" w:hAnsi="宋体"/>
          <w:sz w:val="24"/>
          <w:szCs w:val="21"/>
        </w:rPr>
      </w:pPr>
      <w:r w:rsidRPr="00D13A21">
        <w:rPr>
          <w:rFonts w:ascii="宋体" w:hAnsi="宋体" w:hint="eastAsia"/>
          <w:b/>
          <w:sz w:val="24"/>
          <w:szCs w:val="21"/>
        </w:rPr>
        <w:t>申报时间</w:t>
      </w:r>
      <w:r w:rsidR="00EF574D" w:rsidRPr="00D13A21">
        <w:rPr>
          <w:rFonts w:ascii="宋体" w:hAnsi="宋体" w:hint="eastAsia"/>
          <w:sz w:val="24"/>
          <w:szCs w:val="21"/>
        </w:rPr>
        <w:t xml:space="preserve">  </w:t>
      </w:r>
      <w:r w:rsidR="001209CC" w:rsidRPr="00D13A21">
        <w:rPr>
          <w:rFonts w:ascii="宋体" w:hAnsi="宋体" w:hint="eastAsia"/>
          <w:sz w:val="24"/>
          <w:szCs w:val="21"/>
        </w:rPr>
        <w:t>请于</w:t>
      </w:r>
      <w:r w:rsidR="009F5444">
        <w:rPr>
          <w:rFonts w:ascii="宋体" w:hAnsi="宋体" w:hint="eastAsia"/>
          <w:sz w:val="24"/>
          <w:szCs w:val="21"/>
        </w:rPr>
        <w:t>2017</w:t>
      </w:r>
      <w:r w:rsidR="001209CC" w:rsidRPr="00D13A21">
        <w:rPr>
          <w:rFonts w:ascii="宋体" w:hAnsi="宋体" w:hint="eastAsia"/>
          <w:sz w:val="24"/>
          <w:szCs w:val="21"/>
        </w:rPr>
        <w:t>年</w:t>
      </w:r>
      <w:r w:rsidR="009F5444">
        <w:rPr>
          <w:rFonts w:ascii="宋体" w:hAnsi="宋体" w:hint="eastAsia"/>
          <w:sz w:val="24"/>
          <w:szCs w:val="21"/>
        </w:rPr>
        <w:t>03</w:t>
      </w:r>
      <w:r w:rsidR="001209CC" w:rsidRPr="00D13A21">
        <w:rPr>
          <w:rFonts w:ascii="宋体" w:hAnsi="宋体" w:hint="eastAsia"/>
          <w:sz w:val="24"/>
          <w:szCs w:val="21"/>
        </w:rPr>
        <w:t>月</w:t>
      </w:r>
      <w:r w:rsidR="009F5444">
        <w:rPr>
          <w:rFonts w:ascii="宋体" w:hAnsi="宋体" w:hint="eastAsia"/>
          <w:sz w:val="24"/>
          <w:szCs w:val="21"/>
        </w:rPr>
        <w:t>15</w:t>
      </w:r>
      <w:r w:rsidR="001209CC" w:rsidRPr="00D13A21">
        <w:rPr>
          <w:rFonts w:ascii="宋体" w:hAnsi="宋体" w:hint="eastAsia"/>
          <w:sz w:val="24"/>
          <w:szCs w:val="21"/>
        </w:rPr>
        <w:t>日前，由学校教务部门</w:t>
      </w:r>
      <w:r w:rsidR="00FD18CF" w:rsidRPr="00D13A21">
        <w:rPr>
          <w:rFonts w:ascii="宋体" w:hAnsi="宋体" w:hint="eastAsia"/>
          <w:sz w:val="24"/>
          <w:szCs w:val="21"/>
        </w:rPr>
        <w:t>统一将本校</w:t>
      </w:r>
      <w:r w:rsidR="004C3F2B" w:rsidRPr="00D13A21">
        <w:rPr>
          <w:rFonts w:ascii="宋体" w:hAnsi="宋体" w:hint="eastAsia"/>
          <w:sz w:val="24"/>
          <w:szCs w:val="21"/>
        </w:rPr>
        <w:t>申报</w:t>
      </w:r>
      <w:r w:rsidR="00FD18CF" w:rsidRPr="00D13A21">
        <w:rPr>
          <w:rFonts w:ascii="宋体" w:hAnsi="宋体" w:hint="eastAsia"/>
          <w:sz w:val="24"/>
          <w:szCs w:val="21"/>
        </w:rPr>
        <w:t>材料报送人民卫生出版社，同时将在线申报表提交至出版社</w:t>
      </w:r>
      <w:r w:rsidR="006D0F89" w:rsidRPr="00D13A21">
        <w:rPr>
          <w:rFonts w:ascii="宋体" w:hAnsi="宋体" w:hint="eastAsia"/>
          <w:sz w:val="24"/>
          <w:szCs w:val="21"/>
        </w:rPr>
        <w:t>。出版社</w:t>
      </w:r>
      <w:r w:rsidR="00FD18CF" w:rsidRPr="00D13A21">
        <w:rPr>
          <w:rFonts w:ascii="宋体" w:hAnsi="宋体" w:hint="eastAsia"/>
          <w:sz w:val="24"/>
          <w:szCs w:val="21"/>
        </w:rPr>
        <w:t>最终以收到签章材料为准。</w:t>
      </w:r>
    </w:p>
    <w:p w:rsidR="00C92DDD" w:rsidRPr="00D13A21" w:rsidRDefault="008207D3" w:rsidP="00605E10">
      <w:pPr>
        <w:numPr>
          <w:ilvl w:val="0"/>
          <w:numId w:val="1"/>
        </w:numPr>
        <w:tabs>
          <w:tab w:val="clear" w:pos="360"/>
          <w:tab w:val="num" w:pos="426"/>
        </w:tabs>
        <w:adjustRightInd w:val="0"/>
        <w:snapToGrid w:val="0"/>
        <w:spacing w:line="288" w:lineRule="auto"/>
        <w:ind w:left="0" w:firstLineChars="200" w:firstLine="482"/>
        <w:rPr>
          <w:rFonts w:ascii="宋体" w:hAnsi="宋体"/>
          <w:sz w:val="24"/>
          <w:szCs w:val="21"/>
        </w:rPr>
      </w:pPr>
      <w:r w:rsidRPr="00D13A21">
        <w:rPr>
          <w:rFonts w:ascii="宋体" w:hAnsi="宋体" w:hint="eastAsia"/>
          <w:b/>
          <w:sz w:val="24"/>
          <w:szCs w:val="21"/>
        </w:rPr>
        <w:t>联系人</w:t>
      </w:r>
      <w:r w:rsidR="00FD18CF" w:rsidRPr="00D13A21">
        <w:rPr>
          <w:rFonts w:ascii="宋体" w:hAnsi="宋体" w:hint="eastAsia"/>
          <w:b/>
          <w:sz w:val="24"/>
          <w:szCs w:val="21"/>
        </w:rPr>
        <w:t>及联系方式</w:t>
      </w:r>
    </w:p>
    <w:p w:rsidR="00FD18CF" w:rsidRPr="009F5444" w:rsidRDefault="001E1BA9" w:rsidP="009F5444">
      <w:pPr>
        <w:pStyle w:val="aa"/>
        <w:numPr>
          <w:ilvl w:val="0"/>
          <w:numId w:val="3"/>
        </w:numPr>
        <w:adjustRightInd w:val="0"/>
        <w:snapToGrid w:val="0"/>
        <w:spacing w:line="288" w:lineRule="auto"/>
        <w:ind w:firstLineChars="0"/>
        <w:rPr>
          <w:rFonts w:ascii="宋体" w:hAnsi="宋体"/>
          <w:sz w:val="24"/>
          <w:szCs w:val="21"/>
        </w:rPr>
      </w:pPr>
      <w:r w:rsidRPr="009F5444">
        <w:rPr>
          <w:rFonts w:ascii="宋体" w:hAnsi="宋体" w:hint="eastAsia"/>
          <w:sz w:val="24"/>
          <w:szCs w:val="21"/>
        </w:rPr>
        <w:t>高等医学教育部</w:t>
      </w:r>
      <w:r w:rsidR="00EA653C" w:rsidRPr="009F5444">
        <w:rPr>
          <w:rFonts w:ascii="宋体" w:hAnsi="宋体" w:hint="eastAsia"/>
          <w:sz w:val="24"/>
          <w:szCs w:val="21"/>
        </w:rPr>
        <w:t>（申报相关问题咨询）</w:t>
      </w:r>
    </w:p>
    <w:p w:rsidR="009F5444" w:rsidRPr="009F5444" w:rsidRDefault="009F5444" w:rsidP="009F5444">
      <w:pPr>
        <w:adjustRightInd w:val="0"/>
        <w:snapToGrid w:val="0"/>
        <w:spacing w:line="288" w:lineRule="auto"/>
        <w:ind w:left="567"/>
        <w:rPr>
          <w:rFonts w:ascii="宋体" w:hAnsi="宋体"/>
          <w:sz w:val="24"/>
          <w:szCs w:val="21"/>
        </w:rPr>
      </w:pPr>
      <w:proofErr w:type="gramStart"/>
      <w:r>
        <w:rPr>
          <w:rFonts w:ascii="宋体" w:hAnsi="宋体" w:hint="eastAsia"/>
          <w:sz w:val="24"/>
          <w:szCs w:val="21"/>
        </w:rPr>
        <w:t>潘</w:t>
      </w:r>
      <w:proofErr w:type="gramEnd"/>
      <w:r>
        <w:rPr>
          <w:rFonts w:ascii="宋体" w:hAnsi="宋体" w:hint="eastAsia"/>
          <w:sz w:val="24"/>
          <w:szCs w:val="21"/>
        </w:rPr>
        <w:t xml:space="preserve">  丽  13901320865  panli65128@163.</w:t>
      </w:r>
      <w:proofErr w:type="gramStart"/>
      <w:r>
        <w:rPr>
          <w:rFonts w:ascii="宋体" w:hAnsi="宋体" w:hint="eastAsia"/>
          <w:sz w:val="24"/>
          <w:szCs w:val="21"/>
        </w:rPr>
        <w:t>com</w:t>
      </w:r>
      <w:proofErr w:type="gramEnd"/>
    </w:p>
    <w:p w:rsidR="00C92DDD" w:rsidRPr="00D13A21" w:rsidRDefault="00DA4A6C" w:rsidP="00605E10">
      <w:pPr>
        <w:adjustRightInd w:val="0"/>
        <w:snapToGrid w:val="0"/>
        <w:spacing w:line="288" w:lineRule="auto"/>
        <w:ind w:left="567"/>
        <w:rPr>
          <w:rFonts w:ascii="宋体" w:hAnsi="宋体" w:cs="Arial"/>
          <w:sz w:val="24"/>
          <w:szCs w:val="21"/>
        </w:rPr>
      </w:pPr>
      <w:proofErr w:type="gramStart"/>
      <w:r w:rsidRPr="00D13A21">
        <w:rPr>
          <w:rFonts w:ascii="宋体" w:hAnsi="宋体" w:hint="eastAsia"/>
          <w:sz w:val="24"/>
          <w:szCs w:val="21"/>
        </w:rPr>
        <w:t>邬</w:t>
      </w:r>
      <w:proofErr w:type="gramEnd"/>
      <w:r w:rsidRPr="00D13A21">
        <w:rPr>
          <w:rFonts w:ascii="宋体" w:hAnsi="宋体" w:hint="eastAsia"/>
          <w:sz w:val="24"/>
          <w:szCs w:val="21"/>
        </w:rPr>
        <w:t xml:space="preserve">  洁  </w:t>
      </w:r>
      <w:r w:rsidR="00940E74" w:rsidRPr="00D13A21">
        <w:rPr>
          <w:rFonts w:ascii="宋体" w:hAnsi="宋体" w:cs="Arial"/>
          <w:sz w:val="24"/>
          <w:szCs w:val="21"/>
        </w:rPr>
        <w:t>010-59787</w:t>
      </w:r>
      <w:r w:rsidRPr="00D13A21">
        <w:rPr>
          <w:rFonts w:ascii="宋体" w:hAnsi="宋体" w:cs="Arial" w:hint="eastAsia"/>
          <w:sz w:val="24"/>
          <w:szCs w:val="21"/>
        </w:rPr>
        <w:t>302</w:t>
      </w:r>
      <w:r w:rsidR="00F341B0" w:rsidRPr="00D13A21">
        <w:rPr>
          <w:rFonts w:ascii="宋体" w:hAnsi="宋体" w:cs="Arial" w:hint="eastAsia"/>
          <w:sz w:val="24"/>
          <w:szCs w:val="21"/>
        </w:rPr>
        <w:t xml:space="preserve">  </w:t>
      </w:r>
      <w:hyperlink r:id="rId10" w:history="1">
        <w:r w:rsidR="000E6104" w:rsidRPr="00D13A21">
          <w:rPr>
            <w:rStyle w:val="a3"/>
            <w:rFonts w:ascii="宋体" w:hAnsi="宋体" w:hint="eastAsia"/>
            <w:color w:val="auto"/>
            <w:sz w:val="24"/>
            <w:szCs w:val="21"/>
          </w:rPr>
          <w:t>wuj@pmph.com</w:t>
        </w:r>
      </w:hyperlink>
    </w:p>
    <w:p w:rsidR="000738CD" w:rsidRPr="00D13A21" w:rsidRDefault="000738CD" w:rsidP="000738CD">
      <w:pPr>
        <w:adjustRightInd w:val="0"/>
        <w:snapToGrid w:val="0"/>
        <w:spacing w:line="288" w:lineRule="auto"/>
        <w:ind w:left="567"/>
        <w:rPr>
          <w:rFonts w:ascii="宋体" w:hAnsi="宋体"/>
          <w:sz w:val="24"/>
          <w:szCs w:val="21"/>
        </w:rPr>
      </w:pPr>
      <w:r w:rsidRPr="00D13A21">
        <w:rPr>
          <w:rFonts w:ascii="宋体" w:hAnsi="宋体"/>
          <w:sz w:val="24"/>
          <w:szCs w:val="21"/>
        </w:rPr>
        <w:t>地</w:t>
      </w:r>
      <w:r w:rsidRPr="00D13A21">
        <w:rPr>
          <w:rFonts w:ascii="宋体" w:hAnsi="宋体" w:hint="eastAsia"/>
          <w:sz w:val="24"/>
          <w:szCs w:val="21"/>
        </w:rPr>
        <w:t xml:space="preserve">  </w:t>
      </w:r>
      <w:r w:rsidRPr="00D13A21">
        <w:rPr>
          <w:rFonts w:ascii="宋体" w:hAnsi="宋体"/>
          <w:sz w:val="24"/>
          <w:szCs w:val="21"/>
        </w:rPr>
        <w:t>址：北京市朝阳区</w:t>
      </w:r>
      <w:proofErr w:type="gramStart"/>
      <w:r w:rsidRPr="00D13A21">
        <w:rPr>
          <w:rFonts w:ascii="宋体" w:hAnsi="宋体"/>
          <w:sz w:val="24"/>
          <w:szCs w:val="21"/>
        </w:rPr>
        <w:t>潘</w:t>
      </w:r>
      <w:proofErr w:type="gramEnd"/>
      <w:r w:rsidRPr="00D13A21">
        <w:rPr>
          <w:rFonts w:ascii="宋体" w:hAnsi="宋体"/>
          <w:sz w:val="24"/>
          <w:szCs w:val="21"/>
        </w:rPr>
        <w:t>家园南里19号</w:t>
      </w:r>
      <w:r w:rsidRPr="00D13A21">
        <w:rPr>
          <w:rFonts w:ascii="宋体" w:hAnsi="宋体" w:hint="eastAsia"/>
          <w:sz w:val="24"/>
          <w:szCs w:val="21"/>
        </w:rPr>
        <w:t xml:space="preserve">  人</w:t>
      </w:r>
      <w:proofErr w:type="gramStart"/>
      <w:r w:rsidRPr="00D13A21">
        <w:rPr>
          <w:rFonts w:ascii="宋体" w:hAnsi="宋体" w:hint="eastAsia"/>
          <w:sz w:val="24"/>
          <w:szCs w:val="21"/>
        </w:rPr>
        <w:t>卫大厦</w:t>
      </w:r>
      <w:proofErr w:type="gramEnd"/>
      <w:r w:rsidRPr="00D13A21">
        <w:rPr>
          <w:rFonts w:ascii="宋体" w:hAnsi="宋体" w:hint="eastAsia"/>
          <w:sz w:val="24"/>
          <w:szCs w:val="21"/>
        </w:rPr>
        <w:t>B座</w:t>
      </w:r>
    </w:p>
    <w:p w:rsidR="000738CD" w:rsidRPr="00D13A21" w:rsidRDefault="000738CD" w:rsidP="000738CD">
      <w:pPr>
        <w:adjustRightInd w:val="0"/>
        <w:snapToGrid w:val="0"/>
        <w:spacing w:line="288" w:lineRule="auto"/>
        <w:ind w:left="1407" w:firstLine="153"/>
        <w:rPr>
          <w:rFonts w:ascii="宋体" w:hAnsi="宋体"/>
          <w:sz w:val="24"/>
          <w:szCs w:val="21"/>
        </w:rPr>
      </w:pPr>
      <w:r w:rsidRPr="00D13A21">
        <w:rPr>
          <w:rFonts w:ascii="宋体" w:hAnsi="宋体"/>
          <w:sz w:val="24"/>
          <w:szCs w:val="21"/>
        </w:rPr>
        <w:t>人民卫生出版社</w:t>
      </w:r>
      <w:r w:rsidRPr="00D13A21">
        <w:rPr>
          <w:rFonts w:ascii="宋体" w:hAnsi="宋体" w:hint="eastAsia"/>
          <w:sz w:val="24"/>
          <w:szCs w:val="21"/>
        </w:rPr>
        <w:t xml:space="preserve">  高等医学教育部  </w:t>
      </w:r>
      <w:r w:rsidR="009F5444">
        <w:rPr>
          <w:rFonts w:ascii="宋体" w:hAnsi="宋体" w:hint="eastAsia"/>
          <w:sz w:val="24"/>
          <w:szCs w:val="21"/>
        </w:rPr>
        <w:t>潘丽</w:t>
      </w:r>
      <w:r w:rsidRPr="00D13A21">
        <w:rPr>
          <w:rFonts w:ascii="宋体" w:hAnsi="宋体" w:hint="eastAsia"/>
          <w:sz w:val="24"/>
          <w:szCs w:val="21"/>
        </w:rPr>
        <w:t>（收）</w:t>
      </w:r>
    </w:p>
    <w:p w:rsidR="000738CD" w:rsidRPr="00D13A21" w:rsidRDefault="000738CD" w:rsidP="000738CD">
      <w:pPr>
        <w:adjustRightInd w:val="0"/>
        <w:snapToGrid w:val="0"/>
        <w:spacing w:line="288" w:lineRule="auto"/>
        <w:ind w:left="567"/>
        <w:rPr>
          <w:rFonts w:ascii="宋体" w:hAnsi="宋体"/>
          <w:sz w:val="24"/>
          <w:szCs w:val="21"/>
        </w:rPr>
      </w:pPr>
      <w:proofErr w:type="gramStart"/>
      <w:r w:rsidRPr="00D13A21">
        <w:rPr>
          <w:rFonts w:ascii="宋体" w:hAnsi="宋体"/>
          <w:sz w:val="24"/>
          <w:szCs w:val="21"/>
        </w:rPr>
        <w:t>邮</w:t>
      </w:r>
      <w:proofErr w:type="gramEnd"/>
      <w:r w:rsidRPr="00D13A21">
        <w:rPr>
          <w:rFonts w:ascii="宋体" w:hAnsi="宋体" w:hint="eastAsia"/>
          <w:sz w:val="24"/>
          <w:szCs w:val="21"/>
        </w:rPr>
        <w:t xml:space="preserve">  </w:t>
      </w:r>
      <w:r w:rsidRPr="00D13A21">
        <w:rPr>
          <w:rFonts w:ascii="宋体" w:hAnsi="宋体"/>
          <w:sz w:val="24"/>
          <w:szCs w:val="21"/>
        </w:rPr>
        <w:t>编：100021</w:t>
      </w:r>
    </w:p>
    <w:p w:rsidR="000E6104" w:rsidRPr="00D13A21" w:rsidRDefault="000E6104" w:rsidP="000E6104">
      <w:pPr>
        <w:adjustRightInd w:val="0"/>
        <w:snapToGrid w:val="0"/>
        <w:spacing w:line="288" w:lineRule="auto"/>
        <w:ind w:left="567"/>
        <w:rPr>
          <w:rFonts w:ascii="宋体" w:hAnsi="宋体"/>
          <w:sz w:val="24"/>
          <w:szCs w:val="21"/>
        </w:rPr>
      </w:pPr>
      <w:r w:rsidRPr="00D13A21">
        <w:rPr>
          <w:rFonts w:ascii="宋体" w:hAnsi="宋体" w:hint="eastAsia"/>
          <w:sz w:val="24"/>
          <w:szCs w:val="21"/>
        </w:rPr>
        <w:t>（2）智慧数字中心（在线填写问题咨询）：</w:t>
      </w:r>
    </w:p>
    <w:p w:rsidR="0090308C" w:rsidRPr="00D13A21" w:rsidRDefault="0090308C" w:rsidP="0090308C">
      <w:pPr>
        <w:adjustRightInd w:val="0"/>
        <w:snapToGrid w:val="0"/>
        <w:spacing w:line="288" w:lineRule="auto"/>
        <w:ind w:left="567"/>
        <w:rPr>
          <w:rFonts w:ascii="宋体" w:hAnsi="宋体"/>
          <w:sz w:val="24"/>
          <w:szCs w:val="21"/>
        </w:rPr>
      </w:pPr>
      <w:r w:rsidRPr="00D13A21">
        <w:rPr>
          <w:rFonts w:ascii="宋体" w:hAnsi="宋体" w:hint="eastAsia"/>
          <w:sz w:val="24"/>
          <w:szCs w:val="21"/>
        </w:rPr>
        <w:t>赵兵</w:t>
      </w:r>
      <w:proofErr w:type="gramStart"/>
      <w:r w:rsidRPr="00D13A21">
        <w:rPr>
          <w:rFonts w:ascii="宋体" w:hAnsi="宋体" w:hint="eastAsia"/>
          <w:sz w:val="24"/>
          <w:szCs w:val="21"/>
        </w:rPr>
        <w:t>兵</w:t>
      </w:r>
      <w:proofErr w:type="gramEnd"/>
      <w:r w:rsidRPr="00D13A21">
        <w:rPr>
          <w:rFonts w:ascii="宋体" w:hAnsi="宋体" w:hint="eastAsia"/>
          <w:sz w:val="24"/>
          <w:szCs w:val="21"/>
        </w:rPr>
        <w:t xml:space="preserve">  010-59787247  zhaobingbing@pmph.</w:t>
      </w:r>
      <w:proofErr w:type="gramStart"/>
      <w:r w:rsidRPr="00D13A21">
        <w:rPr>
          <w:rFonts w:ascii="宋体" w:hAnsi="宋体" w:hint="eastAsia"/>
          <w:sz w:val="24"/>
          <w:szCs w:val="21"/>
        </w:rPr>
        <w:t>com</w:t>
      </w:r>
      <w:proofErr w:type="gramEnd"/>
    </w:p>
    <w:p w:rsidR="0090308C" w:rsidRPr="00D13A21" w:rsidRDefault="000E6104" w:rsidP="0090308C">
      <w:pPr>
        <w:adjustRightInd w:val="0"/>
        <w:snapToGrid w:val="0"/>
        <w:spacing w:line="288" w:lineRule="auto"/>
        <w:ind w:left="567"/>
        <w:rPr>
          <w:rFonts w:ascii="宋体" w:hAnsi="宋体" w:cs="Arial"/>
          <w:sz w:val="24"/>
          <w:szCs w:val="21"/>
        </w:rPr>
      </w:pPr>
      <w:r w:rsidRPr="00D13A21">
        <w:rPr>
          <w:rFonts w:ascii="宋体" w:hAnsi="宋体" w:hint="eastAsia"/>
          <w:sz w:val="24"/>
          <w:szCs w:val="21"/>
        </w:rPr>
        <w:t xml:space="preserve">李大威  </w:t>
      </w:r>
      <w:r w:rsidRPr="00D13A21">
        <w:rPr>
          <w:rFonts w:ascii="宋体" w:hAnsi="宋体" w:cs="Arial"/>
          <w:sz w:val="24"/>
          <w:szCs w:val="21"/>
        </w:rPr>
        <w:t>010-5978</w:t>
      </w:r>
      <w:r w:rsidRPr="00D13A21">
        <w:rPr>
          <w:rFonts w:ascii="宋体" w:hAnsi="宋体" w:cs="Arial" w:hint="eastAsia"/>
          <w:sz w:val="24"/>
          <w:szCs w:val="21"/>
        </w:rPr>
        <w:t>7527  ldw@pmph.</w:t>
      </w:r>
      <w:proofErr w:type="gramStart"/>
      <w:r w:rsidRPr="00D13A21">
        <w:rPr>
          <w:rFonts w:ascii="宋体" w:hAnsi="宋体" w:cs="Arial" w:hint="eastAsia"/>
          <w:sz w:val="24"/>
          <w:szCs w:val="21"/>
        </w:rPr>
        <w:t>com</w:t>
      </w:r>
      <w:proofErr w:type="gramEnd"/>
    </w:p>
    <w:p w:rsidR="003F0A3B" w:rsidRPr="00D13A21" w:rsidRDefault="003F0A3B" w:rsidP="003F0A3B">
      <w:pPr>
        <w:numPr>
          <w:ilvl w:val="0"/>
          <w:numId w:val="1"/>
        </w:numPr>
        <w:tabs>
          <w:tab w:val="clear" w:pos="360"/>
          <w:tab w:val="num" w:pos="426"/>
        </w:tabs>
        <w:adjustRightInd w:val="0"/>
        <w:snapToGrid w:val="0"/>
        <w:spacing w:line="288" w:lineRule="auto"/>
        <w:ind w:left="0" w:firstLineChars="200" w:firstLine="482"/>
        <w:rPr>
          <w:rFonts w:ascii="宋体" w:hAnsi="宋体"/>
          <w:b/>
          <w:sz w:val="24"/>
          <w:szCs w:val="21"/>
        </w:rPr>
      </w:pPr>
      <w:r w:rsidRPr="00D13A21">
        <w:rPr>
          <w:rFonts w:ascii="宋体" w:hAnsi="宋体" w:hint="eastAsia"/>
          <w:b/>
          <w:sz w:val="24"/>
          <w:szCs w:val="21"/>
        </w:rPr>
        <w:t>通知及附件下载方式</w:t>
      </w:r>
    </w:p>
    <w:p w:rsidR="00D7782A" w:rsidRPr="00D13A21" w:rsidRDefault="003F0A3B" w:rsidP="003F0A3B">
      <w:pPr>
        <w:adjustRightInd w:val="0"/>
        <w:snapToGrid w:val="0"/>
        <w:spacing w:line="288" w:lineRule="auto"/>
        <w:ind w:firstLineChars="200" w:firstLine="480"/>
        <w:rPr>
          <w:rFonts w:ascii="宋体" w:hAnsi="宋体"/>
          <w:sz w:val="24"/>
          <w:szCs w:val="21"/>
        </w:rPr>
      </w:pPr>
      <w:r w:rsidRPr="00D13A21">
        <w:rPr>
          <w:rFonts w:ascii="Arial" w:hAnsi="Arial" w:cs="Arial" w:hint="eastAsia"/>
          <w:sz w:val="24"/>
        </w:rPr>
        <w:t>本通知及附件的电子版，可在人民卫生出版社网站（</w:t>
      </w:r>
      <w:r w:rsidRPr="00D13A21">
        <w:rPr>
          <w:rFonts w:ascii="宋体" w:hAnsi="宋体" w:cs="Arial" w:hint="eastAsia"/>
          <w:sz w:val="24"/>
        </w:rPr>
        <w:t>www.pmph.com</w:t>
      </w:r>
      <w:r w:rsidRPr="00D13A21">
        <w:rPr>
          <w:rFonts w:ascii="Arial" w:hAnsi="Arial" w:cs="Arial" w:hint="eastAsia"/>
          <w:sz w:val="24"/>
        </w:rPr>
        <w:t>）的公告栏中下载。</w:t>
      </w:r>
    </w:p>
    <w:p w:rsidR="003F0A3B" w:rsidRPr="00D13A21" w:rsidRDefault="003F0A3B" w:rsidP="003F0A3B">
      <w:pPr>
        <w:adjustRightInd w:val="0"/>
        <w:snapToGrid w:val="0"/>
        <w:spacing w:line="288" w:lineRule="auto"/>
        <w:ind w:firstLineChars="200" w:firstLine="480"/>
        <w:rPr>
          <w:rFonts w:ascii="宋体" w:hAnsi="宋体"/>
          <w:sz w:val="24"/>
          <w:szCs w:val="21"/>
        </w:rPr>
      </w:pPr>
    </w:p>
    <w:p w:rsidR="003F0A3B" w:rsidRPr="00D13A21" w:rsidRDefault="003F0A3B" w:rsidP="003F0A3B">
      <w:pPr>
        <w:adjustRightInd w:val="0"/>
        <w:snapToGrid w:val="0"/>
        <w:spacing w:line="288" w:lineRule="auto"/>
        <w:ind w:firstLineChars="200" w:firstLine="480"/>
        <w:rPr>
          <w:rFonts w:ascii="宋体" w:hAnsi="宋体"/>
          <w:sz w:val="24"/>
          <w:szCs w:val="21"/>
        </w:rPr>
      </w:pPr>
    </w:p>
    <w:p w:rsidR="003F0A3B" w:rsidRPr="00D13A21" w:rsidRDefault="003F0A3B" w:rsidP="003F0A3B">
      <w:pPr>
        <w:adjustRightInd w:val="0"/>
        <w:snapToGrid w:val="0"/>
        <w:spacing w:line="288" w:lineRule="auto"/>
        <w:ind w:firstLineChars="200" w:firstLine="480"/>
        <w:rPr>
          <w:rFonts w:ascii="宋体" w:hAnsi="宋体"/>
          <w:sz w:val="24"/>
          <w:szCs w:val="21"/>
        </w:rPr>
      </w:pPr>
    </w:p>
    <w:p w:rsidR="009109C0" w:rsidRPr="00D13A21" w:rsidRDefault="009109C0" w:rsidP="006622A6">
      <w:pPr>
        <w:adjustRightInd w:val="0"/>
        <w:snapToGrid w:val="0"/>
        <w:spacing w:line="360" w:lineRule="auto"/>
        <w:ind w:right="84" w:firstLineChars="2244" w:firstLine="5386"/>
        <w:jc w:val="center"/>
        <w:rPr>
          <w:rFonts w:ascii="宋体" w:hAnsi="宋体" w:cs="Arial"/>
          <w:sz w:val="24"/>
          <w:szCs w:val="21"/>
        </w:rPr>
      </w:pPr>
      <w:r w:rsidRPr="00D13A21">
        <w:rPr>
          <w:rFonts w:ascii="宋体" w:hAnsi="宋体" w:cs="Arial"/>
          <w:sz w:val="24"/>
          <w:szCs w:val="21"/>
        </w:rPr>
        <w:t>人民卫生出版社</w:t>
      </w:r>
      <w:r w:rsidR="00774DC1" w:rsidRPr="00D13A21">
        <w:rPr>
          <w:rFonts w:ascii="宋体" w:hAnsi="宋体" w:cs="Arial" w:hint="eastAsia"/>
          <w:sz w:val="24"/>
          <w:szCs w:val="21"/>
        </w:rPr>
        <w:t>有限公司</w:t>
      </w:r>
    </w:p>
    <w:p w:rsidR="009109C0" w:rsidRPr="00D13A21" w:rsidRDefault="009109C0" w:rsidP="006622A6">
      <w:pPr>
        <w:adjustRightInd w:val="0"/>
        <w:snapToGrid w:val="0"/>
        <w:spacing w:line="360" w:lineRule="auto"/>
        <w:ind w:right="84" w:firstLineChars="2244" w:firstLine="5386"/>
        <w:jc w:val="center"/>
        <w:rPr>
          <w:rFonts w:ascii="宋体" w:hAnsi="宋体"/>
          <w:sz w:val="24"/>
          <w:szCs w:val="21"/>
        </w:rPr>
      </w:pPr>
      <w:r w:rsidRPr="00D13A21">
        <w:rPr>
          <w:rFonts w:ascii="宋体" w:hAnsi="宋体" w:cs="Arial"/>
          <w:sz w:val="24"/>
          <w:szCs w:val="21"/>
        </w:rPr>
        <w:t>201</w:t>
      </w:r>
      <w:r w:rsidR="00774DC1" w:rsidRPr="00D13A21">
        <w:rPr>
          <w:rFonts w:ascii="宋体" w:hAnsi="宋体" w:cs="Arial" w:hint="eastAsia"/>
          <w:sz w:val="24"/>
          <w:szCs w:val="21"/>
        </w:rPr>
        <w:t>6</w:t>
      </w:r>
      <w:r w:rsidR="005206F4" w:rsidRPr="00D13A21">
        <w:rPr>
          <w:rFonts w:ascii="宋体" w:hAnsi="宋体" w:cs="Arial" w:hint="eastAsia"/>
          <w:sz w:val="24"/>
          <w:szCs w:val="21"/>
        </w:rPr>
        <w:t>年</w:t>
      </w:r>
      <w:r w:rsidR="009F5444">
        <w:rPr>
          <w:rFonts w:ascii="宋体" w:hAnsi="宋体" w:cs="Arial" w:hint="eastAsia"/>
          <w:sz w:val="24"/>
          <w:szCs w:val="21"/>
        </w:rPr>
        <w:t>12</w:t>
      </w:r>
      <w:r w:rsidR="005206F4" w:rsidRPr="00D13A21">
        <w:rPr>
          <w:rFonts w:ascii="宋体" w:hAnsi="宋体" w:cs="Arial" w:hint="eastAsia"/>
          <w:sz w:val="24"/>
          <w:szCs w:val="21"/>
        </w:rPr>
        <w:t>月</w:t>
      </w:r>
      <w:r w:rsidR="0090308C" w:rsidRPr="00D13A21">
        <w:rPr>
          <w:rFonts w:ascii="宋体" w:hAnsi="宋体" w:cs="Arial" w:hint="eastAsia"/>
          <w:sz w:val="24"/>
          <w:szCs w:val="21"/>
        </w:rPr>
        <w:t>15</w:t>
      </w:r>
      <w:r w:rsidR="005206F4" w:rsidRPr="00D13A21">
        <w:rPr>
          <w:rFonts w:ascii="宋体" w:hAnsi="宋体" w:cs="Arial" w:hint="eastAsia"/>
          <w:sz w:val="24"/>
          <w:szCs w:val="21"/>
        </w:rPr>
        <w:t>日</w:t>
      </w:r>
    </w:p>
    <w:sectPr w:rsidR="009109C0" w:rsidRPr="00D13A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C19" w:rsidRDefault="00767C19" w:rsidP="0000756F">
      <w:r>
        <w:separator/>
      </w:r>
    </w:p>
  </w:endnote>
  <w:endnote w:type="continuationSeparator" w:id="0">
    <w:p w:rsidR="00767C19" w:rsidRDefault="00767C19" w:rsidP="00007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C19" w:rsidRDefault="00767C19" w:rsidP="0000756F">
      <w:r>
        <w:separator/>
      </w:r>
    </w:p>
  </w:footnote>
  <w:footnote w:type="continuationSeparator" w:id="0">
    <w:p w:rsidR="00767C19" w:rsidRDefault="00767C19" w:rsidP="000075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1650C"/>
    <w:multiLevelType w:val="hybridMultilevel"/>
    <w:tmpl w:val="50180D10"/>
    <w:lvl w:ilvl="0" w:tplc="F66C2A4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F9B69E6"/>
    <w:multiLevelType w:val="hybridMultilevel"/>
    <w:tmpl w:val="92F679E0"/>
    <w:lvl w:ilvl="0" w:tplc="252C692E">
      <w:start w:val="1"/>
      <w:numFmt w:val="decimal"/>
      <w:lvlText w:val="（%1）"/>
      <w:lvlJc w:val="left"/>
      <w:pPr>
        <w:ind w:left="1287" w:hanging="72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nsid w:val="64F71811"/>
    <w:multiLevelType w:val="hybridMultilevel"/>
    <w:tmpl w:val="50180D10"/>
    <w:lvl w:ilvl="0" w:tplc="F66C2A4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0299"/>
    <w:rsid w:val="00005774"/>
    <w:rsid w:val="00006CB3"/>
    <w:rsid w:val="0000756F"/>
    <w:rsid w:val="00015BB4"/>
    <w:rsid w:val="000207C4"/>
    <w:rsid w:val="00021869"/>
    <w:rsid w:val="00041A76"/>
    <w:rsid w:val="00067099"/>
    <w:rsid w:val="000738CD"/>
    <w:rsid w:val="0008464E"/>
    <w:rsid w:val="000C3134"/>
    <w:rsid w:val="000E6104"/>
    <w:rsid w:val="000F0A19"/>
    <w:rsid w:val="000F508E"/>
    <w:rsid w:val="001015A8"/>
    <w:rsid w:val="00120246"/>
    <w:rsid w:val="001209CC"/>
    <w:rsid w:val="00121BCD"/>
    <w:rsid w:val="00124FC6"/>
    <w:rsid w:val="001326D7"/>
    <w:rsid w:val="00194F6E"/>
    <w:rsid w:val="001A2D98"/>
    <w:rsid w:val="001A364A"/>
    <w:rsid w:val="001D1481"/>
    <w:rsid w:val="001E1BA9"/>
    <w:rsid w:val="00235C7E"/>
    <w:rsid w:val="00254B55"/>
    <w:rsid w:val="0026764F"/>
    <w:rsid w:val="002B6AE9"/>
    <w:rsid w:val="002C13F6"/>
    <w:rsid w:val="002C5A66"/>
    <w:rsid w:val="002E7A46"/>
    <w:rsid w:val="002F411E"/>
    <w:rsid w:val="002F66A6"/>
    <w:rsid w:val="00302BD4"/>
    <w:rsid w:val="00305E7E"/>
    <w:rsid w:val="00351A5B"/>
    <w:rsid w:val="00357C79"/>
    <w:rsid w:val="003A0F58"/>
    <w:rsid w:val="003C2333"/>
    <w:rsid w:val="003F0A3B"/>
    <w:rsid w:val="00465E15"/>
    <w:rsid w:val="00490DDF"/>
    <w:rsid w:val="00495495"/>
    <w:rsid w:val="004A0216"/>
    <w:rsid w:val="004A0F4D"/>
    <w:rsid w:val="004B11BA"/>
    <w:rsid w:val="004C3F2B"/>
    <w:rsid w:val="004D16DC"/>
    <w:rsid w:val="004F25F9"/>
    <w:rsid w:val="005206F4"/>
    <w:rsid w:val="00544B84"/>
    <w:rsid w:val="0055790A"/>
    <w:rsid w:val="00575C8A"/>
    <w:rsid w:val="00577D65"/>
    <w:rsid w:val="00586F34"/>
    <w:rsid w:val="0059476A"/>
    <w:rsid w:val="005A7DB4"/>
    <w:rsid w:val="005B2F4B"/>
    <w:rsid w:val="005C6835"/>
    <w:rsid w:val="005E61C1"/>
    <w:rsid w:val="00605E10"/>
    <w:rsid w:val="00613331"/>
    <w:rsid w:val="00640546"/>
    <w:rsid w:val="00643E35"/>
    <w:rsid w:val="00653B74"/>
    <w:rsid w:val="00661A11"/>
    <w:rsid w:val="006622A6"/>
    <w:rsid w:val="006658F1"/>
    <w:rsid w:val="0067685D"/>
    <w:rsid w:val="006A1C1F"/>
    <w:rsid w:val="006C0D80"/>
    <w:rsid w:val="006D0830"/>
    <w:rsid w:val="006D0F89"/>
    <w:rsid w:val="006E7E23"/>
    <w:rsid w:val="006F53BF"/>
    <w:rsid w:val="006F5F89"/>
    <w:rsid w:val="00704CA4"/>
    <w:rsid w:val="007407C7"/>
    <w:rsid w:val="00747B4D"/>
    <w:rsid w:val="00766DAB"/>
    <w:rsid w:val="00767C19"/>
    <w:rsid w:val="00774DC1"/>
    <w:rsid w:val="00793707"/>
    <w:rsid w:val="007B65E5"/>
    <w:rsid w:val="007C2AAA"/>
    <w:rsid w:val="0081631A"/>
    <w:rsid w:val="008207D3"/>
    <w:rsid w:val="00822538"/>
    <w:rsid w:val="00823A28"/>
    <w:rsid w:val="008330DD"/>
    <w:rsid w:val="00834573"/>
    <w:rsid w:val="00836BC6"/>
    <w:rsid w:val="00882FE8"/>
    <w:rsid w:val="008D4E16"/>
    <w:rsid w:val="008E0B9B"/>
    <w:rsid w:val="008F5608"/>
    <w:rsid w:val="0090308C"/>
    <w:rsid w:val="009109C0"/>
    <w:rsid w:val="009331CC"/>
    <w:rsid w:val="00940E74"/>
    <w:rsid w:val="0094155D"/>
    <w:rsid w:val="00971E92"/>
    <w:rsid w:val="00982126"/>
    <w:rsid w:val="00985BBA"/>
    <w:rsid w:val="00992318"/>
    <w:rsid w:val="009B2295"/>
    <w:rsid w:val="009D5412"/>
    <w:rsid w:val="009D6329"/>
    <w:rsid w:val="009E06E4"/>
    <w:rsid w:val="009F5444"/>
    <w:rsid w:val="00A14282"/>
    <w:rsid w:val="00A2087F"/>
    <w:rsid w:val="00A3121B"/>
    <w:rsid w:val="00A80462"/>
    <w:rsid w:val="00A867BA"/>
    <w:rsid w:val="00AA3734"/>
    <w:rsid w:val="00B246CA"/>
    <w:rsid w:val="00B35E3B"/>
    <w:rsid w:val="00B5361C"/>
    <w:rsid w:val="00B54EE2"/>
    <w:rsid w:val="00B60A83"/>
    <w:rsid w:val="00B612AA"/>
    <w:rsid w:val="00B752E5"/>
    <w:rsid w:val="00B97EEF"/>
    <w:rsid w:val="00BA25DE"/>
    <w:rsid w:val="00BA64E7"/>
    <w:rsid w:val="00BC4ADD"/>
    <w:rsid w:val="00BD2434"/>
    <w:rsid w:val="00BF197C"/>
    <w:rsid w:val="00BF416C"/>
    <w:rsid w:val="00C00C39"/>
    <w:rsid w:val="00C06A0F"/>
    <w:rsid w:val="00C11A43"/>
    <w:rsid w:val="00C302C4"/>
    <w:rsid w:val="00C31C44"/>
    <w:rsid w:val="00C333F9"/>
    <w:rsid w:val="00C83DBB"/>
    <w:rsid w:val="00C92DDD"/>
    <w:rsid w:val="00CA2955"/>
    <w:rsid w:val="00CA3DDA"/>
    <w:rsid w:val="00CF0BA8"/>
    <w:rsid w:val="00CF7116"/>
    <w:rsid w:val="00D03138"/>
    <w:rsid w:val="00D129D3"/>
    <w:rsid w:val="00D13A21"/>
    <w:rsid w:val="00D50CF1"/>
    <w:rsid w:val="00D7561E"/>
    <w:rsid w:val="00D7782A"/>
    <w:rsid w:val="00DA4A6C"/>
    <w:rsid w:val="00DB0299"/>
    <w:rsid w:val="00DB6F00"/>
    <w:rsid w:val="00DC5D78"/>
    <w:rsid w:val="00E07486"/>
    <w:rsid w:val="00E14EF8"/>
    <w:rsid w:val="00E15C1C"/>
    <w:rsid w:val="00E40AC3"/>
    <w:rsid w:val="00E52D1D"/>
    <w:rsid w:val="00E74616"/>
    <w:rsid w:val="00E7577C"/>
    <w:rsid w:val="00EA653C"/>
    <w:rsid w:val="00EA6C71"/>
    <w:rsid w:val="00EB6C0F"/>
    <w:rsid w:val="00EC0B53"/>
    <w:rsid w:val="00EC7237"/>
    <w:rsid w:val="00EE21FD"/>
    <w:rsid w:val="00EE2619"/>
    <w:rsid w:val="00EE34B3"/>
    <w:rsid w:val="00EE7D55"/>
    <w:rsid w:val="00EF574D"/>
    <w:rsid w:val="00F1675D"/>
    <w:rsid w:val="00F341B0"/>
    <w:rsid w:val="00F65C83"/>
    <w:rsid w:val="00F71B5F"/>
    <w:rsid w:val="00F7665F"/>
    <w:rsid w:val="00F84AEC"/>
    <w:rsid w:val="00F908BC"/>
    <w:rsid w:val="00F92B14"/>
    <w:rsid w:val="00F9520D"/>
    <w:rsid w:val="00FA4394"/>
    <w:rsid w:val="00FA6A5E"/>
    <w:rsid w:val="00FB0CB2"/>
    <w:rsid w:val="00FD18CF"/>
    <w:rsid w:val="00FD23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40E74"/>
    <w:rPr>
      <w:rFonts w:ascii="Arial" w:hAnsi="Arial" w:cs="Arial" w:hint="default"/>
      <w:strike w:val="0"/>
      <w:dstrike w:val="0"/>
      <w:color w:val="000000"/>
      <w:sz w:val="18"/>
      <w:szCs w:val="18"/>
      <w:u w:val="none"/>
      <w:effect w:val="none"/>
    </w:rPr>
  </w:style>
  <w:style w:type="paragraph" w:styleId="a4">
    <w:name w:val="header"/>
    <w:basedOn w:val="a"/>
    <w:link w:val="Char"/>
    <w:rsid w:val="0000756F"/>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00756F"/>
    <w:rPr>
      <w:kern w:val="2"/>
      <w:sz w:val="18"/>
      <w:szCs w:val="18"/>
    </w:rPr>
  </w:style>
  <w:style w:type="paragraph" w:styleId="a5">
    <w:name w:val="footer"/>
    <w:basedOn w:val="a"/>
    <w:link w:val="Char0"/>
    <w:rsid w:val="0000756F"/>
    <w:pPr>
      <w:tabs>
        <w:tab w:val="center" w:pos="4153"/>
        <w:tab w:val="right" w:pos="8306"/>
      </w:tabs>
      <w:snapToGrid w:val="0"/>
      <w:jc w:val="left"/>
    </w:pPr>
    <w:rPr>
      <w:sz w:val="18"/>
      <w:szCs w:val="18"/>
    </w:rPr>
  </w:style>
  <w:style w:type="character" w:customStyle="1" w:styleId="Char0">
    <w:name w:val="页脚 Char"/>
    <w:link w:val="a5"/>
    <w:rsid w:val="0000756F"/>
    <w:rPr>
      <w:kern w:val="2"/>
      <w:sz w:val="18"/>
      <w:szCs w:val="18"/>
    </w:rPr>
  </w:style>
  <w:style w:type="character" w:styleId="a6">
    <w:name w:val="annotation reference"/>
    <w:rsid w:val="00E40AC3"/>
    <w:rPr>
      <w:sz w:val="21"/>
      <w:szCs w:val="21"/>
    </w:rPr>
  </w:style>
  <w:style w:type="paragraph" w:styleId="a7">
    <w:name w:val="annotation text"/>
    <w:basedOn w:val="a"/>
    <w:link w:val="Char1"/>
    <w:rsid w:val="00E40AC3"/>
    <w:pPr>
      <w:jc w:val="left"/>
    </w:pPr>
  </w:style>
  <w:style w:type="character" w:customStyle="1" w:styleId="Char1">
    <w:name w:val="批注文字 Char"/>
    <w:link w:val="a7"/>
    <w:rsid w:val="00E40AC3"/>
    <w:rPr>
      <w:kern w:val="2"/>
      <w:sz w:val="21"/>
      <w:szCs w:val="24"/>
    </w:rPr>
  </w:style>
  <w:style w:type="paragraph" w:styleId="a8">
    <w:name w:val="annotation subject"/>
    <w:basedOn w:val="a7"/>
    <w:next w:val="a7"/>
    <w:link w:val="Char2"/>
    <w:rsid w:val="00E40AC3"/>
    <w:rPr>
      <w:b/>
      <w:bCs/>
    </w:rPr>
  </w:style>
  <w:style w:type="character" w:customStyle="1" w:styleId="Char2">
    <w:name w:val="批注主题 Char"/>
    <w:link w:val="a8"/>
    <w:rsid w:val="00E40AC3"/>
    <w:rPr>
      <w:b/>
      <w:bCs/>
      <w:kern w:val="2"/>
      <w:sz w:val="21"/>
      <w:szCs w:val="24"/>
    </w:rPr>
  </w:style>
  <w:style w:type="paragraph" w:styleId="a9">
    <w:name w:val="Balloon Text"/>
    <w:basedOn w:val="a"/>
    <w:link w:val="Char3"/>
    <w:rsid w:val="00E40AC3"/>
    <w:rPr>
      <w:sz w:val="18"/>
      <w:szCs w:val="18"/>
    </w:rPr>
  </w:style>
  <w:style w:type="character" w:customStyle="1" w:styleId="Char3">
    <w:name w:val="批注框文本 Char"/>
    <w:link w:val="a9"/>
    <w:rsid w:val="00E40AC3"/>
    <w:rPr>
      <w:kern w:val="2"/>
      <w:sz w:val="18"/>
      <w:szCs w:val="18"/>
    </w:rPr>
  </w:style>
  <w:style w:type="paragraph" w:customStyle="1" w:styleId="Char10">
    <w:name w:val="Char1"/>
    <w:basedOn w:val="a"/>
    <w:rsid w:val="00305E7E"/>
    <w:rPr>
      <w:rFonts w:ascii="宋体" w:hAnsi="宋体" w:cs="Courier New"/>
      <w:sz w:val="32"/>
      <w:szCs w:val="32"/>
    </w:rPr>
  </w:style>
  <w:style w:type="paragraph" w:styleId="aa">
    <w:name w:val="List Paragraph"/>
    <w:basedOn w:val="a"/>
    <w:uiPriority w:val="34"/>
    <w:qFormat/>
    <w:rsid w:val="009F544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40E74"/>
    <w:rPr>
      <w:rFonts w:ascii="Arial" w:hAnsi="Arial" w:cs="Arial" w:hint="default"/>
      <w:strike w:val="0"/>
      <w:dstrike w:val="0"/>
      <w:color w:val="000000"/>
      <w:sz w:val="18"/>
      <w:szCs w:val="18"/>
      <w:u w:val="none"/>
      <w:effect w:val="none"/>
    </w:rPr>
  </w:style>
  <w:style w:type="paragraph" w:styleId="a4">
    <w:name w:val="header"/>
    <w:basedOn w:val="a"/>
    <w:link w:val="Char"/>
    <w:rsid w:val="0000756F"/>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00756F"/>
    <w:rPr>
      <w:kern w:val="2"/>
      <w:sz w:val="18"/>
      <w:szCs w:val="18"/>
    </w:rPr>
  </w:style>
  <w:style w:type="paragraph" w:styleId="a5">
    <w:name w:val="footer"/>
    <w:basedOn w:val="a"/>
    <w:link w:val="Char0"/>
    <w:rsid w:val="0000756F"/>
    <w:pPr>
      <w:tabs>
        <w:tab w:val="center" w:pos="4153"/>
        <w:tab w:val="right" w:pos="8306"/>
      </w:tabs>
      <w:snapToGrid w:val="0"/>
      <w:jc w:val="left"/>
    </w:pPr>
    <w:rPr>
      <w:sz w:val="18"/>
      <w:szCs w:val="18"/>
    </w:rPr>
  </w:style>
  <w:style w:type="character" w:customStyle="1" w:styleId="Char0">
    <w:name w:val="页脚 Char"/>
    <w:link w:val="a5"/>
    <w:rsid w:val="0000756F"/>
    <w:rPr>
      <w:kern w:val="2"/>
      <w:sz w:val="18"/>
      <w:szCs w:val="18"/>
    </w:rPr>
  </w:style>
  <w:style w:type="character" w:styleId="a6">
    <w:name w:val="annotation reference"/>
    <w:rsid w:val="00E40AC3"/>
    <w:rPr>
      <w:sz w:val="21"/>
      <w:szCs w:val="21"/>
    </w:rPr>
  </w:style>
  <w:style w:type="paragraph" w:styleId="a7">
    <w:name w:val="annotation text"/>
    <w:basedOn w:val="a"/>
    <w:link w:val="Char1"/>
    <w:rsid w:val="00E40AC3"/>
    <w:pPr>
      <w:jc w:val="left"/>
    </w:pPr>
  </w:style>
  <w:style w:type="character" w:customStyle="1" w:styleId="Char1">
    <w:name w:val="批注文字 Char"/>
    <w:link w:val="a7"/>
    <w:rsid w:val="00E40AC3"/>
    <w:rPr>
      <w:kern w:val="2"/>
      <w:sz w:val="21"/>
      <w:szCs w:val="24"/>
    </w:rPr>
  </w:style>
  <w:style w:type="paragraph" w:styleId="a8">
    <w:name w:val="annotation subject"/>
    <w:basedOn w:val="a7"/>
    <w:next w:val="a7"/>
    <w:link w:val="Char2"/>
    <w:rsid w:val="00E40AC3"/>
    <w:rPr>
      <w:b/>
      <w:bCs/>
    </w:rPr>
  </w:style>
  <w:style w:type="character" w:customStyle="1" w:styleId="Char2">
    <w:name w:val="批注主题 Char"/>
    <w:link w:val="a8"/>
    <w:rsid w:val="00E40AC3"/>
    <w:rPr>
      <w:b/>
      <w:bCs/>
      <w:kern w:val="2"/>
      <w:sz w:val="21"/>
      <w:szCs w:val="24"/>
    </w:rPr>
  </w:style>
  <w:style w:type="paragraph" w:styleId="a9">
    <w:name w:val="Balloon Text"/>
    <w:basedOn w:val="a"/>
    <w:link w:val="Char3"/>
    <w:rsid w:val="00E40AC3"/>
    <w:rPr>
      <w:sz w:val="18"/>
      <w:szCs w:val="18"/>
    </w:rPr>
  </w:style>
  <w:style w:type="character" w:customStyle="1" w:styleId="Char3">
    <w:name w:val="批注框文本 Char"/>
    <w:link w:val="a9"/>
    <w:rsid w:val="00E40AC3"/>
    <w:rPr>
      <w:kern w:val="2"/>
      <w:sz w:val="18"/>
      <w:szCs w:val="18"/>
    </w:rPr>
  </w:style>
  <w:style w:type="paragraph" w:customStyle="1" w:styleId="Char10">
    <w:name w:val="Char1"/>
    <w:basedOn w:val="a"/>
    <w:rsid w:val="00305E7E"/>
    <w:rPr>
      <w:rFonts w:ascii="宋体" w:hAnsi="宋体" w:cs="Courier New"/>
      <w:sz w:val="32"/>
      <w:szCs w:val="32"/>
    </w:rPr>
  </w:style>
  <w:style w:type="paragraph" w:styleId="aa">
    <w:name w:val="List Paragraph"/>
    <w:basedOn w:val="a"/>
    <w:uiPriority w:val="34"/>
    <w:qFormat/>
    <w:rsid w:val="009F544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407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huanjia"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wuj@pmph.com" TargetMode="External"/><Relationship Id="rId4" Type="http://schemas.openxmlformats.org/officeDocument/2006/relationships/settings" Target="settings.xml"/><Relationship Id="rId9" Type="http://schemas.openxmlformats.org/officeDocument/2006/relationships/hyperlink" Target="http://zhuanjia.pmph.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220</Words>
  <Characters>1259</Characters>
  <Application>Microsoft Office Word</Application>
  <DocSecurity>0</DocSecurity>
  <Lines>10</Lines>
  <Paragraphs>2</Paragraphs>
  <ScaleCrop>false</ScaleCrop>
  <Company>MC SYSTEM</Company>
  <LinksUpToDate>false</LinksUpToDate>
  <CharactersWithSpaces>1477</CharactersWithSpaces>
  <SharedDoc>false</SharedDoc>
  <HLinks>
    <vt:vector size="24" baseType="variant">
      <vt:variant>
        <vt:i4>4063257</vt:i4>
      </vt:variant>
      <vt:variant>
        <vt:i4>9</vt:i4>
      </vt:variant>
      <vt:variant>
        <vt:i4>0</vt:i4>
      </vt:variant>
      <vt:variant>
        <vt:i4>5</vt:i4>
      </vt:variant>
      <vt:variant>
        <vt:lpwstr>mailto:wuj@pmph.com</vt:lpwstr>
      </vt:variant>
      <vt:variant>
        <vt:lpwstr/>
      </vt:variant>
      <vt:variant>
        <vt:i4>393290</vt:i4>
      </vt:variant>
      <vt:variant>
        <vt:i4>6</vt:i4>
      </vt:variant>
      <vt:variant>
        <vt:i4>0</vt:i4>
      </vt:variant>
      <vt:variant>
        <vt:i4>5</vt:i4>
      </vt:variant>
      <vt:variant>
        <vt:lpwstr>http://zhuanjia.pmph.com/</vt:lpwstr>
      </vt:variant>
      <vt:variant>
        <vt:lpwstr/>
      </vt:variant>
      <vt:variant>
        <vt:i4>786443</vt:i4>
      </vt:variant>
      <vt:variant>
        <vt:i4>3</vt:i4>
      </vt:variant>
      <vt:variant>
        <vt:i4>0</vt:i4>
      </vt:variant>
      <vt:variant>
        <vt:i4>5</vt:i4>
      </vt:variant>
      <vt:variant>
        <vt:lpwstr>http://zhuanjia/</vt:lpwstr>
      </vt:variant>
      <vt:variant>
        <vt:lpwstr/>
      </vt:variant>
      <vt:variant>
        <vt:i4>917512</vt:i4>
      </vt:variant>
      <vt:variant>
        <vt:i4>0</vt:i4>
      </vt:variant>
      <vt:variant>
        <vt:i4>0</vt:i4>
      </vt:variant>
      <vt:variant>
        <vt:i4>5</vt:i4>
      </vt:variant>
      <vt:variant>
        <vt:lpwstr>http://baike.baidu.com/view/3496.htm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关于遴选全国高等学校卫生管理专业第二轮规划教材主编、副主编、编者的通知</dc:title>
  <dc:creator>Owner</dc:creator>
  <cp:lastModifiedBy>admin</cp:lastModifiedBy>
  <cp:revision>7</cp:revision>
  <cp:lastPrinted>2015-04-28T02:28:00Z</cp:lastPrinted>
  <dcterms:created xsi:type="dcterms:W3CDTF">2016-11-09T00:12:00Z</dcterms:created>
  <dcterms:modified xsi:type="dcterms:W3CDTF">2016-12-09T05:24:00Z</dcterms:modified>
</cp:coreProperties>
</file>